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6B3" w:rsidRDefault="00EB36B3">
      <w:pPr>
        <w:jc w:val="both"/>
        <w:rPr>
          <w:rFonts w:ascii="Calibri" w:hAnsi="Calibri"/>
          <w:sz w:val="22"/>
          <w:szCs w:val="22"/>
        </w:rPr>
      </w:pPr>
    </w:p>
    <w:p w:rsidR="00EB36B3" w:rsidRDefault="00D16229">
      <w:pPr>
        <w:jc w:val="center"/>
        <w:rPr>
          <w:sz w:val="26"/>
          <w:szCs w:val="26"/>
        </w:rPr>
      </w:pPr>
      <w:r>
        <w:rPr>
          <w:rFonts w:ascii="Calibri" w:hAnsi="Calibri" w:cs="Calibri"/>
          <w:b/>
          <w:bCs/>
          <w:sz w:val="26"/>
          <w:szCs w:val="26"/>
        </w:rPr>
        <w:t>Riverside Community Council</w:t>
      </w:r>
    </w:p>
    <w:p w:rsidR="00EB36B3" w:rsidRDefault="00D16229">
      <w:pPr>
        <w:jc w:val="center"/>
      </w:pPr>
      <w:r>
        <w:rPr>
          <w:rFonts w:ascii="Calibri" w:hAnsi="Calibri" w:cs="Calibri"/>
          <w:b/>
          <w:bCs/>
          <w:sz w:val="26"/>
          <w:szCs w:val="26"/>
        </w:rPr>
        <w:t>Meeting Minutes 29</w:t>
      </w:r>
      <w:r>
        <w:rPr>
          <w:rFonts w:ascii="Calibri" w:hAnsi="Calibri" w:cs="Calibri"/>
          <w:b/>
          <w:bCs/>
          <w:sz w:val="26"/>
          <w:szCs w:val="26"/>
          <w:vertAlign w:val="superscript"/>
        </w:rPr>
        <w:t>th</w:t>
      </w:r>
      <w:r>
        <w:rPr>
          <w:rFonts w:ascii="Calibri" w:hAnsi="Calibri" w:cs="Calibri"/>
          <w:b/>
          <w:bCs/>
          <w:sz w:val="26"/>
          <w:szCs w:val="26"/>
        </w:rPr>
        <w:t xml:space="preserve"> January 2020</w:t>
      </w:r>
    </w:p>
    <w:p w:rsidR="00EB36B3" w:rsidRDefault="00EB36B3">
      <w:pPr>
        <w:jc w:val="both"/>
        <w:rPr>
          <w:rFonts w:ascii="Calibri" w:hAnsi="Calibri" w:cs="Calibri"/>
          <w:b/>
          <w:bCs/>
          <w:sz w:val="22"/>
          <w:szCs w:val="22"/>
        </w:rPr>
      </w:pPr>
    </w:p>
    <w:p w:rsidR="00EB36B3" w:rsidRDefault="00EB36B3">
      <w:pPr>
        <w:jc w:val="both"/>
        <w:rPr>
          <w:rFonts w:ascii="Calibri" w:hAnsi="Calibri" w:cs="Calibri"/>
          <w:sz w:val="22"/>
          <w:szCs w:val="22"/>
        </w:rPr>
      </w:pPr>
    </w:p>
    <w:p w:rsidR="00EB36B3" w:rsidRDefault="00D16229">
      <w:pPr>
        <w:tabs>
          <w:tab w:val="left" w:pos="3135"/>
          <w:tab w:val="left" w:pos="6555"/>
        </w:tabs>
        <w:jc w:val="both"/>
      </w:pPr>
      <w:r>
        <w:rPr>
          <w:rFonts w:ascii="Calibri" w:hAnsi="Calibri" w:cs="Calibri"/>
          <w:b/>
          <w:bCs/>
          <w:sz w:val="22"/>
          <w:szCs w:val="22"/>
        </w:rPr>
        <w:t>In Attendance</w:t>
      </w:r>
      <w:r>
        <w:rPr>
          <w:rFonts w:ascii="Calibri" w:hAnsi="Calibri" w:cs="Calibri"/>
          <w:sz w:val="22"/>
          <w:szCs w:val="22"/>
        </w:rPr>
        <w:tab/>
      </w:r>
      <w:r>
        <w:rPr>
          <w:rFonts w:ascii="Calibri" w:hAnsi="Calibri" w:cs="Calibri"/>
          <w:b/>
          <w:bCs/>
          <w:sz w:val="22"/>
          <w:szCs w:val="22"/>
        </w:rPr>
        <w:t>In Attendance</w:t>
      </w:r>
      <w:r>
        <w:rPr>
          <w:rFonts w:ascii="Calibri" w:hAnsi="Calibri" w:cs="Calibri"/>
          <w:b/>
          <w:bCs/>
          <w:sz w:val="22"/>
          <w:szCs w:val="22"/>
        </w:rPr>
        <w:tab/>
        <w:t>Apologies</w:t>
      </w:r>
    </w:p>
    <w:p w:rsidR="00EB36B3" w:rsidRDefault="00D16229">
      <w:pPr>
        <w:tabs>
          <w:tab w:val="left" w:pos="3135"/>
          <w:tab w:val="left" w:pos="6555"/>
        </w:tabs>
        <w:jc w:val="both"/>
      </w:pPr>
      <w:r>
        <w:rPr>
          <w:rFonts w:ascii="Calibri" w:hAnsi="Calibri"/>
          <w:sz w:val="22"/>
          <w:szCs w:val="22"/>
        </w:rPr>
        <w:t>Di Alderdice</w:t>
      </w:r>
      <w:r>
        <w:rPr>
          <w:rFonts w:ascii="Calibri" w:hAnsi="Calibri"/>
          <w:sz w:val="22"/>
          <w:szCs w:val="22"/>
        </w:rPr>
        <w:tab/>
        <w:t>Susan McGill</w:t>
      </w:r>
      <w:r>
        <w:rPr>
          <w:rFonts w:ascii="Calibri" w:hAnsi="Calibri"/>
          <w:sz w:val="22"/>
          <w:szCs w:val="22"/>
        </w:rPr>
        <w:tab/>
        <w:t>Phil Boydell</w:t>
      </w:r>
    </w:p>
    <w:p w:rsidR="00EB36B3" w:rsidRDefault="00D16229">
      <w:pPr>
        <w:tabs>
          <w:tab w:val="left" w:pos="3135"/>
          <w:tab w:val="left" w:pos="6555"/>
        </w:tabs>
        <w:jc w:val="both"/>
      </w:pPr>
      <w:r>
        <w:rPr>
          <w:rFonts w:ascii="Calibri" w:hAnsi="Calibri"/>
          <w:sz w:val="22"/>
          <w:szCs w:val="22"/>
        </w:rPr>
        <w:t>Fiona Berrow</w:t>
      </w:r>
      <w:r>
        <w:rPr>
          <w:rFonts w:ascii="Calibri" w:hAnsi="Calibri"/>
          <w:sz w:val="22"/>
          <w:szCs w:val="22"/>
        </w:rPr>
        <w:tab/>
        <w:t>Wilma Comrie</w:t>
      </w:r>
      <w:r>
        <w:rPr>
          <w:rFonts w:ascii="Calibri" w:hAnsi="Calibri"/>
          <w:sz w:val="22"/>
          <w:szCs w:val="22"/>
        </w:rPr>
        <w:tab/>
        <w:t>Residents: 5</w:t>
      </w:r>
    </w:p>
    <w:p w:rsidR="00EB36B3" w:rsidRDefault="00D16229">
      <w:pPr>
        <w:tabs>
          <w:tab w:val="left" w:pos="3135"/>
          <w:tab w:val="left" w:pos="6555"/>
        </w:tabs>
        <w:jc w:val="both"/>
      </w:pPr>
      <w:r>
        <w:rPr>
          <w:rFonts w:ascii="Calibri" w:hAnsi="Calibri"/>
          <w:sz w:val="22"/>
          <w:szCs w:val="22"/>
        </w:rPr>
        <w:t>Ian Boa</w:t>
      </w:r>
      <w:r>
        <w:rPr>
          <w:rFonts w:ascii="Calibri" w:hAnsi="Calibri"/>
          <w:sz w:val="22"/>
          <w:szCs w:val="22"/>
        </w:rPr>
        <w:tab/>
        <w:t>David Love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EB36B3" w:rsidRDefault="00D16229">
      <w:pPr>
        <w:tabs>
          <w:tab w:val="left" w:pos="3135"/>
          <w:tab w:val="left" w:pos="6555"/>
        </w:tabs>
        <w:jc w:val="both"/>
      </w:pPr>
      <w:r>
        <w:rPr>
          <w:rFonts w:ascii="Calibri" w:hAnsi="Calibri"/>
          <w:sz w:val="22"/>
          <w:szCs w:val="22"/>
        </w:rPr>
        <w:t>Sue Dumbleton</w:t>
      </w:r>
      <w:r>
        <w:rPr>
          <w:rFonts w:ascii="Calibri" w:hAnsi="Calibri"/>
          <w:sz w:val="22"/>
          <w:szCs w:val="22"/>
        </w:rPr>
        <w:tab/>
        <w:t>Residents: 16</w:t>
      </w:r>
    </w:p>
    <w:p w:rsidR="00EB36B3" w:rsidRDefault="00D16229">
      <w:pPr>
        <w:tabs>
          <w:tab w:val="left" w:pos="3135"/>
          <w:tab w:val="left" w:pos="6555"/>
        </w:tabs>
        <w:jc w:val="both"/>
      </w:pPr>
      <w:r>
        <w:rPr>
          <w:rFonts w:ascii="Calibri" w:hAnsi="Calibri"/>
          <w:sz w:val="22"/>
          <w:szCs w:val="22"/>
        </w:rPr>
        <w:t xml:space="preserve">Isabella </w:t>
      </w:r>
      <w:r>
        <w:rPr>
          <w:rFonts w:ascii="Calibri" w:hAnsi="Calibri"/>
          <w:sz w:val="22"/>
          <w:szCs w:val="22"/>
        </w:rPr>
        <w:t>Gorska</w:t>
      </w:r>
    </w:p>
    <w:p w:rsidR="00EB36B3" w:rsidRDefault="00D16229">
      <w:pPr>
        <w:tabs>
          <w:tab w:val="left" w:pos="3135"/>
          <w:tab w:val="left" w:pos="6555"/>
        </w:tabs>
        <w:jc w:val="both"/>
      </w:pPr>
      <w:r>
        <w:rPr>
          <w:rFonts w:ascii="Calibri" w:hAnsi="Calibri"/>
          <w:sz w:val="22"/>
          <w:szCs w:val="22"/>
        </w:rPr>
        <w:t>Emily McLaughlin</w:t>
      </w:r>
    </w:p>
    <w:p w:rsidR="00EB36B3" w:rsidRDefault="00D16229">
      <w:pPr>
        <w:tabs>
          <w:tab w:val="left" w:pos="3135"/>
          <w:tab w:val="left" w:pos="6555"/>
        </w:tabs>
        <w:jc w:val="both"/>
      </w:pPr>
      <w:r>
        <w:rPr>
          <w:rFonts w:ascii="Calibri" w:hAnsi="Calibri"/>
          <w:sz w:val="22"/>
          <w:szCs w:val="22"/>
        </w:rPr>
        <w:t>Joan Murphy</w:t>
      </w:r>
    </w:p>
    <w:p w:rsidR="00EB36B3" w:rsidRDefault="00D16229">
      <w:pPr>
        <w:tabs>
          <w:tab w:val="left" w:pos="3135"/>
          <w:tab w:val="left" w:pos="6555"/>
        </w:tabs>
        <w:jc w:val="both"/>
      </w:pPr>
      <w:r>
        <w:rPr>
          <w:rFonts w:ascii="Calibri" w:hAnsi="Calibri"/>
          <w:sz w:val="22"/>
          <w:szCs w:val="22"/>
        </w:rPr>
        <w:t>Alison Swanson</w:t>
      </w:r>
    </w:p>
    <w:p w:rsidR="00EB36B3" w:rsidRDefault="00EB36B3">
      <w:pPr>
        <w:tabs>
          <w:tab w:val="left" w:pos="3135"/>
          <w:tab w:val="left" w:pos="6555"/>
        </w:tabs>
        <w:jc w:val="both"/>
        <w:rPr>
          <w:rFonts w:ascii="Calibri" w:hAnsi="Calibri"/>
          <w:sz w:val="22"/>
          <w:szCs w:val="22"/>
        </w:rPr>
      </w:pPr>
    </w:p>
    <w:p w:rsidR="00EB36B3" w:rsidRDefault="00D16229">
      <w:pPr>
        <w:tabs>
          <w:tab w:val="left" w:pos="345"/>
          <w:tab w:val="left" w:pos="7815"/>
        </w:tabs>
        <w:jc w:val="both"/>
      </w:pPr>
      <w:r>
        <w:rPr>
          <w:rFonts w:ascii="Calibri" w:hAnsi="Calibri" w:cs="Calibri"/>
          <w:sz w:val="22"/>
          <w:szCs w:val="22"/>
        </w:rPr>
        <w:t>2)</w:t>
      </w:r>
      <w:r>
        <w:rPr>
          <w:rFonts w:ascii="Calibri" w:hAnsi="Calibri" w:cs="Calibri"/>
          <w:sz w:val="22"/>
          <w:szCs w:val="22"/>
        </w:rPr>
        <w:tab/>
        <w:t>No Declaration of Interest was recorded.</w:t>
      </w:r>
    </w:p>
    <w:p w:rsidR="00EB36B3" w:rsidRDefault="00D16229">
      <w:pPr>
        <w:tabs>
          <w:tab w:val="left" w:pos="345"/>
          <w:tab w:val="left" w:pos="7815"/>
        </w:tabs>
        <w:jc w:val="both"/>
      </w:pPr>
      <w:r>
        <w:rPr>
          <w:rFonts w:ascii="Calibri" w:hAnsi="Calibri" w:cs="Calibri"/>
          <w:sz w:val="22"/>
          <w:szCs w:val="22"/>
        </w:rPr>
        <w:tab/>
      </w:r>
    </w:p>
    <w:p w:rsidR="00EB36B3" w:rsidRDefault="00D16229">
      <w:pPr>
        <w:tabs>
          <w:tab w:val="left" w:pos="345"/>
          <w:tab w:val="left" w:pos="7815"/>
        </w:tabs>
        <w:jc w:val="both"/>
      </w:pPr>
      <w:r>
        <w:rPr>
          <w:rFonts w:ascii="Calibri" w:hAnsi="Calibri" w:cs="Calibri"/>
          <w:sz w:val="22"/>
          <w:szCs w:val="22"/>
        </w:rPr>
        <w:t>3)</w:t>
      </w:r>
      <w:r>
        <w:rPr>
          <w:rFonts w:ascii="Calibri" w:hAnsi="Calibri" w:cs="Calibri"/>
          <w:sz w:val="22"/>
          <w:szCs w:val="22"/>
        </w:rPr>
        <w:tab/>
        <w:t>The previous minutes were adopted.</w:t>
      </w:r>
      <w:r>
        <w:rPr>
          <w:rFonts w:ascii="Calibri" w:hAnsi="Calibri" w:cs="Calibri"/>
          <w:sz w:val="22"/>
          <w:szCs w:val="22"/>
        </w:rPr>
        <w:tab/>
        <w:t>SD Proposed</w:t>
      </w:r>
    </w:p>
    <w:p w:rsidR="00EB36B3" w:rsidRDefault="00D16229">
      <w:pPr>
        <w:tabs>
          <w:tab w:val="left" w:pos="345"/>
          <w:tab w:val="left" w:pos="7815"/>
        </w:tabs>
        <w:jc w:val="both"/>
      </w:pPr>
      <w:r>
        <w:rPr>
          <w:rFonts w:ascii="Calibri" w:hAnsi="Calibri" w:cs="Calibri"/>
          <w:sz w:val="22"/>
          <w:szCs w:val="22"/>
        </w:rPr>
        <w:tab/>
      </w:r>
      <w:r>
        <w:rPr>
          <w:rFonts w:ascii="Calibri" w:hAnsi="Calibri" w:cs="Calibri"/>
          <w:sz w:val="22"/>
          <w:szCs w:val="22"/>
        </w:rPr>
        <w:tab/>
        <w:t>DA Seconded</w:t>
      </w:r>
    </w:p>
    <w:p w:rsidR="00EB36B3" w:rsidRDefault="00D16229">
      <w:pPr>
        <w:tabs>
          <w:tab w:val="left" w:pos="7815"/>
        </w:tabs>
        <w:jc w:val="both"/>
      </w:pPr>
      <w:r>
        <w:rPr>
          <w:rFonts w:ascii="Calibri" w:hAnsi="Calibri" w:cs="Calibri"/>
          <w:sz w:val="22"/>
          <w:szCs w:val="22"/>
        </w:rPr>
        <w:tab/>
        <w:t xml:space="preserve"> </w:t>
      </w:r>
    </w:p>
    <w:p w:rsidR="00EB36B3" w:rsidRDefault="00D16229">
      <w:pPr>
        <w:tabs>
          <w:tab w:val="left" w:pos="345"/>
          <w:tab w:val="left" w:pos="7815"/>
        </w:tabs>
        <w:jc w:val="both"/>
      </w:pPr>
      <w:r>
        <w:rPr>
          <w:rFonts w:ascii="Calibri" w:hAnsi="Calibri"/>
          <w:sz w:val="22"/>
          <w:szCs w:val="22"/>
        </w:rPr>
        <w:t xml:space="preserve">4) </w:t>
      </w:r>
      <w:r>
        <w:rPr>
          <w:rFonts w:ascii="Calibri" w:hAnsi="Calibri"/>
          <w:sz w:val="22"/>
          <w:szCs w:val="22"/>
        </w:rPr>
        <w:tab/>
        <w:t>Matters Arising from previous minutes not to be addressed within the meeting: None</w:t>
      </w:r>
    </w:p>
    <w:p w:rsidR="00EB36B3" w:rsidRDefault="00EB36B3">
      <w:pPr>
        <w:jc w:val="both"/>
        <w:rPr>
          <w:rFonts w:ascii="Calibri" w:hAnsi="Calibri"/>
          <w:sz w:val="22"/>
          <w:szCs w:val="22"/>
        </w:rPr>
      </w:pPr>
    </w:p>
    <w:p w:rsidR="00EB36B3" w:rsidRDefault="00D16229">
      <w:pPr>
        <w:tabs>
          <w:tab w:val="left" w:pos="345"/>
          <w:tab w:val="left" w:pos="8160"/>
        </w:tabs>
        <w:jc w:val="both"/>
      </w:pPr>
      <w:r>
        <w:rPr>
          <w:rFonts w:ascii="Calibri" w:hAnsi="Calibri"/>
          <w:sz w:val="22"/>
          <w:szCs w:val="22"/>
        </w:rPr>
        <w:t>5)</w:t>
      </w:r>
      <w:r>
        <w:rPr>
          <w:rFonts w:ascii="Calibri" w:hAnsi="Calibri"/>
          <w:sz w:val="22"/>
          <w:szCs w:val="22"/>
        </w:rPr>
        <w:tab/>
      </w:r>
      <w:r>
        <w:rPr>
          <w:rFonts w:ascii="Calibri" w:hAnsi="Calibri"/>
          <w:sz w:val="22"/>
          <w:szCs w:val="22"/>
        </w:rPr>
        <w:t>PC Cowan outlined the police report and gave a summary of crime around Riverside and offered their support to the community.</w:t>
      </w:r>
    </w:p>
    <w:p w:rsidR="00EB36B3" w:rsidRDefault="00D16229">
      <w:pPr>
        <w:tabs>
          <w:tab w:val="left" w:pos="345"/>
          <w:tab w:val="left" w:pos="8160"/>
        </w:tabs>
        <w:jc w:val="both"/>
      </w:pPr>
      <w:r>
        <w:rPr>
          <w:rFonts w:ascii="Calibri" w:hAnsi="Calibri"/>
          <w:sz w:val="22"/>
          <w:szCs w:val="22"/>
        </w:rPr>
        <w:t xml:space="preserve">The issue of graffiti and vandalism was raised, with the phone box having been smashed and </w:t>
      </w:r>
      <w:r w:rsidR="00281910">
        <w:rPr>
          <w:rFonts w:ascii="Calibri" w:hAnsi="Calibri"/>
          <w:sz w:val="22"/>
          <w:szCs w:val="22"/>
        </w:rPr>
        <w:t>graffiti</w:t>
      </w:r>
      <w:r>
        <w:rPr>
          <w:rFonts w:ascii="Calibri" w:hAnsi="Calibri"/>
          <w:sz w:val="22"/>
          <w:szCs w:val="22"/>
        </w:rPr>
        <w:t xml:space="preserve"> on the railway bridge being rep</w:t>
      </w:r>
      <w:r>
        <w:rPr>
          <w:rFonts w:ascii="Calibri" w:hAnsi="Calibri"/>
          <w:sz w:val="22"/>
          <w:szCs w:val="22"/>
        </w:rPr>
        <w:t>orted.  (This was also painted over by Network Rail promptly)</w:t>
      </w:r>
    </w:p>
    <w:p w:rsidR="00EB36B3" w:rsidRDefault="00EB36B3">
      <w:pPr>
        <w:tabs>
          <w:tab w:val="left" w:pos="345"/>
          <w:tab w:val="left" w:pos="8160"/>
        </w:tabs>
        <w:jc w:val="both"/>
        <w:rPr>
          <w:rFonts w:ascii="Calibri" w:hAnsi="Calibri"/>
          <w:sz w:val="22"/>
          <w:szCs w:val="22"/>
        </w:rPr>
      </w:pPr>
    </w:p>
    <w:p w:rsidR="00EB36B3" w:rsidRDefault="00D16229">
      <w:pPr>
        <w:tabs>
          <w:tab w:val="left" w:pos="345"/>
          <w:tab w:val="left" w:pos="8160"/>
        </w:tabs>
        <w:jc w:val="both"/>
      </w:pPr>
      <w:r>
        <w:rPr>
          <w:rFonts w:ascii="Calibri" w:hAnsi="Calibri"/>
          <w:sz w:val="22"/>
          <w:szCs w:val="22"/>
        </w:rPr>
        <w:t>6) David Love was the guest speaker and gave a history of the Forthside Development.  It was explained that planning permission was given in 2006 which was dependent on</w:t>
      </w:r>
      <w:r>
        <w:rPr>
          <w:rFonts w:ascii="Calibri" w:hAnsi="Calibri"/>
          <w:sz w:val="22"/>
          <w:szCs w:val="22"/>
        </w:rPr>
        <w:t xml:space="preserve"> 41 conditions being considered.  Some of the conditions needed to be met before construction started, some are on going and others are to be reviewed on completion of the development.  Allied Properties are working with the council to ensure that any cond</w:t>
      </w:r>
      <w:r>
        <w:rPr>
          <w:rFonts w:ascii="Calibri" w:hAnsi="Calibri"/>
          <w:sz w:val="22"/>
          <w:szCs w:val="22"/>
        </w:rPr>
        <w:t>itions the are relevant to their development off two new flat blocks are reviewed and compliant.</w:t>
      </w:r>
    </w:p>
    <w:p w:rsidR="00EB36B3" w:rsidRDefault="00EB36B3">
      <w:pPr>
        <w:tabs>
          <w:tab w:val="left" w:pos="345"/>
          <w:tab w:val="left" w:pos="8160"/>
        </w:tabs>
        <w:jc w:val="both"/>
        <w:rPr>
          <w:rFonts w:ascii="Calibri" w:hAnsi="Calibri"/>
          <w:sz w:val="22"/>
          <w:szCs w:val="22"/>
        </w:rPr>
      </w:pPr>
    </w:p>
    <w:p w:rsidR="00EB36B3" w:rsidRDefault="00D16229">
      <w:pPr>
        <w:tabs>
          <w:tab w:val="left" w:pos="345"/>
          <w:tab w:val="left" w:pos="8160"/>
        </w:tabs>
        <w:jc w:val="both"/>
      </w:pPr>
      <w:r>
        <w:rPr>
          <w:rFonts w:ascii="Calibri" w:hAnsi="Calibri"/>
          <w:sz w:val="22"/>
          <w:szCs w:val="22"/>
        </w:rPr>
        <w:t xml:space="preserve">The CC had a meeting with Alister from Allied Properties and discussed some of the communities concerns.  We understand that there will be parking for </w:t>
      </w:r>
      <w:r>
        <w:rPr>
          <w:rFonts w:ascii="Arial" w:hAnsi="Arial"/>
          <w:sz w:val="20"/>
          <w:szCs w:val="20"/>
        </w:rPr>
        <w:t xml:space="preserve">1.5 cars per flat and a temporary entrance opposite arbour Square.  All material will be kept on site to </w:t>
      </w:r>
      <w:r>
        <w:rPr>
          <w:rFonts w:ascii="Arial" w:hAnsi="Arial"/>
          <w:sz w:val="20"/>
          <w:szCs w:val="20"/>
        </w:rPr>
        <w:t>minimise disruptive construction traffic.  To reduce noise on site there will be no pile driving and works will commence between 8am and 6pm Monday to Friday and 8am -12pm on Saturdays and no work on Sunday.</w:t>
      </w:r>
    </w:p>
    <w:p w:rsidR="00EB36B3" w:rsidRDefault="00EB36B3">
      <w:pPr>
        <w:tabs>
          <w:tab w:val="left" w:pos="345"/>
          <w:tab w:val="left" w:pos="8160"/>
        </w:tabs>
        <w:jc w:val="both"/>
        <w:rPr>
          <w:rFonts w:ascii="Arial" w:hAnsi="Arial"/>
          <w:sz w:val="20"/>
          <w:szCs w:val="20"/>
        </w:rPr>
      </w:pPr>
    </w:p>
    <w:p w:rsidR="00EB36B3" w:rsidRDefault="00D16229">
      <w:pPr>
        <w:tabs>
          <w:tab w:val="left" w:pos="345"/>
          <w:tab w:val="left" w:pos="8160"/>
        </w:tabs>
        <w:jc w:val="both"/>
      </w:pPr>
      <w:r>
        <w:rPr>
          <w:rFonts w:ascii="Arial" w:hAnsi="Arial"/>
          <w:sz w:val="20"/>
          <w:szCs w:val="20"/>
        </w:rPr>
        <w:t>We were informed that the old and established t</w:t>
      </w:r>
      <w:r>
        <w:rPr>
          <w:rFonts w:ascii="Arial" w:hAnsi="Arial"/>
          <w:sz w:val="20"/>
          <w:szCs w:val="20"/>
        </w:rPr>
        <w:t xml:space="preserve">rees would not be removed, the river path will not be shut unless mandated by Stirling Council, no bats have been </w:t>
      </w:r>
      <w:r w:rsidR="00281910">
        <w:rPr>
          <w:rFonts w:ascii="Arial" w:hAnsi="Arial"/>
          <w:sz w:val="20"/>
          <w:szCs w:val="20"/>
        </w:rPr>
        <w:t>discovered</w:t>
      </w:r>
      <w:r w:rsidR="00D61682">
        <w:rPr>
          <w:rFonts w:ascii="Arial" w:hAnsi="Arial"/>
          <w:sz w:val="20"/>
          <w:szCs w:val="20"/>
        </w:rPr>
        <w:t xml:space="preserve"> in </w:t>
      </w:r>
      <w:r>
        <w:rPr>
          <w:rFonts w:ascii="Arial" w:hAnsi="Arial"/>
          <w:sz w:val="20"/>
          <w:szCs w:val="20"/>
        </w:rPr>
        <w:t>any trees that will be removed and water contamination has been considered and suitable measures will be put in place to compensate</w:t>
      </w:r>
      <w:r>
        <w:rPr>
          <w:rFonts w:ascii="Arial" w:hAnsi="Arial"/>
          <w:sz w:val="20"/>
          <w:szCs w:val="20"/>
        </w:rPr>
        <w:t>.  There is a planting scheme being development including new native trees, hedges, wild meadow and public access to the river.</w:t>
      </w:r>
    </w:p>
    <w:p w:rsidR="00EB36B3" w:rsidRDefault="00EB36B3">
      <w:pPr>
        <w:pStyle w:val="ListParagraph"/>
        <w:spacing w:after="0"/>
        <w:rPr>
          <w:rFonts w:ascii="Calibri" w:hAnsi="Calibri"/>
          <w:sz w:val="22"/>
          <w:szCs w:val="22"/>
        </w:rPr>
      </w:pPr>
    </w:p>
    <w:p w:rsidR="00EB36B3" w:rsidRDefault="00D16229">
      <w:pPr>
        <w:pStyle w:val="ListParagraph"/>
        <w:spacing w:after="0"/>
      </w:pPr>
      <w:r>
        <w:rPr>
          <w:rFonts w:ascii="Calibri" w:hAnsi="Calibri"/>
          <w:sz w:val="22"/>
          <w:szCs w:val="22"/>
        </w:rPr>
        <w:t>In addition a few concerns were raised by members of the community regarding knotweed being present on the site and the issue o</w:t>
      </w:r>
      <w:r>
        <w:rPr>
          <w:rFonts w:ascii="Calibri" w:hAnsi="Calibri"/>
          <w:sz w:val="22"/>
          <w:szCs w:val="22"/>
        </w:rPr>
        <w:t>f flooding and the maps having changed over the past 14 years.  DL ensured the council will follow up on these issues.</w:t>
      </w:r>
    </w:p>
    <w:p w:rsidR="00EB36B3" w:rsidRDefault="00EB36B3">
      <w:pPr>
        <w:pStyle w:val="ListParagraph"/>
        <w:spacing w:after="0"/>
        <w:rPr>
          <w:rFonts w:ascii="Calibri" w:hAnsi="Calibri"/>
          <w:sz w:val="22"/>
          <w:szCs w:val="22"/>
        </w:rPr>
      </w:pPr>
    </w:p>
    <w:p w:rsidR="00EB36B3" w:rsidRDefault="00D16229">
      <w:pPr>
        <w:tabs>
          <w:tab w:val="left" w:pos="345"/>
        </w:tabs>
        <w:jc w:val="both"/>
        <w:rPr>
          <w:b/>
          <w:bCs/>
        </w:rPr>
      </w:pPr>
      <w:r>
        <w:rPr>
          <w:rFonts w:ascii="Calibri" w:hAnsi="Calibri"/>
          <w:b/>
          <w:bCs/>
          <w:sz w:val="22"/>
          <w:szCs w:val="22"/>
        </w:rPr>
        <w:t>7)</w:t>
      </w:r>
      <w:r>
        <w:rPr>
          <w:rFonts w:ascii="Calibri" w:hAnsi="Calibri"/>
          <w:b/>
          <w:bCs/>
          <w:sz w:val="22"/>
          <w:szCs w:val="22"/>
        </w:rPr>
        <w:tab/>
        <w:t>Reports:</w:t>
      </w:r>
    </w:p>
    <w:p w:rsidR="00EB36B3" w:rsidRDefault="00EB36B3">
      <w:pPr>
        <w:jc w:val="both"/>
        <w:rPr>
          <w:rFonts w:ascii="Calibri" w:hAnsi="Calibri"/>
          <w:sz w:val="22"/>
          <w:szCs w:val="22"/>
        </w:rPr>
      </w:pPr>
    </w:p>
    <w:p w:rsidR="00EB36B3" w:rsidRDefault="00D16229">
      <w:pPr>
        <w:tabs>
          <w:tab w:val="left" w:pos="345"/>
        </w:tabs>
        <w:jc w:val="both"/>
        <w:rPr>
          <w:b/>
          <w:bCs/>
        </w:rPr>
      </w:pPr>
      <w:r>
        <w:rPr>
          <w:rFonts w:ascii="Calibri" w:hAnsi="Calibri"/>
          <w:b/>
          <w:bCs/>
          <w:sz w:val="22"/>
          <w:szCs w:val="22"/>
        </w:rPr>
        <w:t>7a)</w:t>
      </w:r>
      <w:r>
        <w:rPr>
          <w:rFonts w:ascii="Calibri" w:hAnsi="Calibri"/>
          <w:b/>
          <w:bCs/>
          <w:sz w:val="22"/>
          <w:szCs w:val="22"/>
        </w:rPr>
        <w:tab/>
        <w:t xml:space="preserve">Chair Report </w:t>
      </w:r>
    </w:p>
    <w:p w:rsidR="00EB36B3" w:rsidRDefault="00D16229">
      <w:pPr>
        <w:tabs>
          <w:tab w:val="left" w:pos="345"/>
        </w:tabs>
        <w:ind w:left="340"/>
        <w:jc w:val="both"/>
      </w:pPr>
      <w:r>
        <w:rPr>
          <w:rFonts w:ascii="Calibri" w:hAnsi="Calibri"/>
          <w:sz w:val="22"/>
          <w:szCs w:val="22"/>
        </w:rPr>
        <w:t xml:space="preserve">JM welcomed everyone and thanked everyone </w:t>
      </w:r>
      <w:r>
        <w:rPr>
          <w:rFonts w:ascii="Calibri" w:hAnsi="Calibri"/>
          <w:sz w:val="22"/>
          <w:szCs w:val="22"/>
        </w:rPr>
        <w:t xml:space="preserve">for coming out on such a hideous night.  JM was pleased to </w:t>
      </w:r>
      <w:r>
        <w:rPr>
          <w:rFonts w:ascii="Calibri" w:hAnsi="Calibri"/>
          <w:sz w:val="22"/>
          <w:szCs w:val="22"/>
        </w:rPr>
        <w:t xml:space="preserve">report that our How Not To Kill Your Houseplants event was a huge success and another may be planned </w:t>
      </w:r>
      <w:r>
        <w:rPr>
          <w:rFonts w:ascii="Calibri" w:hAnsi="Calibri"/>
          <w:sz w:val="22"/>
          <w:szCs w:val="22"/>
        </w:rPr>
        <w:lastRenderedPageBreak/>
        <w:t>for the next year.  The Christmas Advent windows were a huge success with approximately 45 windows on display and a lot of money raised for the defibrillat</w:t>
      </w:r>
      <w:r>
        <w:rPr>
          <w:rFonts w:ascii="Calibri" w:hAnsi="Calibri"/>
          <w:sz w:val="22"/>
          <w:szCs w:val="22"/>
        </w:rPr>
        <w:t>or fund.</w:t>
      </w:r>
    </w:p>
    <w:p w:rsidR="00EB36B3" w:rsidRDefault="00D16229">
      <w:pPr>
        <w:tabs>
          <w:tab w:val="left" w:pos="345"/>
        </w:tabs>
        <w:ind w:left="340"/>
        <w:jc w:val="both"/>
      </w:pPr>
      <w:r>
        <w:rPr>
          <w:rFonts w:ascii="Calibri" w:hAnsi="Calibri"/>
          <w:sz w:val="22"/>
          <w:szCs w:val="22"/>
        </w:rPr>
        <w:t xml:space="preserve">JM informed everyone about the </w:t>
      </w:r>
      <w:r w:rsidR="00105756">
        <w:rPr>
          <w:rFonts w:ascii="Calibri" w:hAnsi="Calibri"/>
          <w:sz w:val="22"/>
          <w:szCs w:val="22"/>
        </w:rPr>
        <w:t>Klezmer</w:t>
      </w:r>
      <w:r>
        <w:rPr>
          <w:rFonts w:ascii="Calibri" w:hAnsi="Calibri"/>
          <w:sz w:val="22"/>
          <w:szCs w:val="22"/>
        </w:rPr>
        <w:t xml:space="preserve"> Ceilidh on the 7</w:t>
      </w:r>
      <w:r>
        <w:rPr>
          <w:rFonts w:ascii="Calibri" w:hAnsi="Calibri"/>
          <w:sz w:val="22"/>
          <w:szCs w:val="22"/>
          <w:vertAlign w:val="superscript"/>
        </w:rPr>
        <w:t>th</w:t>
      </w:r>
      <w:r>
        <w:rPr>
          <w:rFonts w:ascii="Calibri" w:hAnsi="Calibri"/>
          <w:sz w:val="22"/>
          <w:szCs w:val="22"/>
        </w:rPr>
        <w:t xml:space="preserve"> March at the Rowing Club and that there is going to be a community choir event organised for the coming months. </w:t>
      </w:r>
    </w:p>
    <w:p w:rsidR="00EB36B3" w:rsidRDefault="00D16229">
      <w:pPr>
        <w:tabs>
          <w:tab w:val="left" w:pos="345"/>
        </w:tabs>
        <w:ind w:left="340"/>
        <w:jc w:val="both"/>
      </w:pPr>
      <w:r>
        <w:rPr>
          <w:rFonts w:ascii="Calibri" w:hAnsi="Calibri"/>
          <w:sz w:val="22"/>
          <w:szCs w:val="22"/>
        </w:rPr>
        <w:t>JM informed everyone that the funding application for new noticeboards was s</w:t>
      </w:r>
      <w:r>
        <w:rPr>
          <w:rFonts w:ascii="Calibri" w:hAnsi="Calibri"/>
          <w:sz w:val="22"/>
          <w:szCs w:val="22"/>
        </w:rPr>
        <w:t>ubmitted at the start of January and we will find ou</w:t>
      </w:r>
      <w:r w:rsidR="00105756">
        <w:rPr>
          <w:rFonts w:ascii="Calibri" w:hAnsi="Calibri"/>
          <w:sz w:val="22"/>
          <w:szCs w:val="22"/>
        </w:rPr>
        <w:t>t</w:t>
      </w:r>
      <w:r>
        <w:rPr>
          <w:rFonts w:ascii="Calibri" w:hAnsi="Calibri"/>
          <w:sz w:val="22"/>
          <w:szCs w:val="22"/>
        </w:rPr>
        <w:t xml:space="preserve"> if we are successful on the 12</w:t>
      </w:r>
      <w:r>
        <w:rPr>
          <w:rFonts w:ascii="Calibri" w:hAnsi="Calibri"/>
          <w:sz w:val="22"/>
          <w:szCs w:val="22"/>
          <w:vertAlign w:val="superscript"/>
        </w:rPr>
        <w:t>th</w:t>
      </w:r>
      <w:r>
        <w:rPr>
          <w:rFonts w:ascii="Calibri" w:hAnsi="Calibri"/>
          <w:sz w:val="22"/>
          <w:szCs w:val="22"/>
        </w:rPr>
        <w:t xml:space="preserve"> February.</w:t>
      </w:r>
    </w:p>
    <w:p w:rsidR="00EB36B3" w:rsidRDefault="00D16229">
      <w:pPr>
        <w:tabs>
          <w:tab w:val="left" w:pos="345"/>
        </w:tabs>
        <w:ind w:left="340"/>
        <w:jc w:val="both"/>
      </w:pPr>
      <w:r>
        <w:rPr>
          <w:rFonts w:ascii="Calibri" w:hAnsi="Calibri"/>
          <w:sz w:val="22"/>
          <w:szCs w:val="22"/>
        </w:rPr>
        <w:t>JM also offered thanks to John Rowbotham who retired after many years service with the Stirling Observer for all his support during our first few months.</w:t>
      </w:r>
    </w:p>
    <w:p w:rsidR="00EB36B3" w:rsidRDefault="00EB36B3">
      <w:pPr>
        <w:pStyle w:val="ListParagraph"/>
        <w:spacing w:after="0"/>
        <w:ind w:left="1440"/>
        <w:rPr>
          <w:rFonts w:ascii="Malgun Gothic" w:hAnsi="Malgun Gothic"/>
          <w:bCs/>
          <w:sz w:val="20"/>
          <w:szCs w:val="20"/>
        </w:rPr>
      </w:pPr>
    </w:p>
    <w:p w:rsidR="00EB36B3" w:rsidRDefault="00EB36B3">
      <w:pPr>
        <w:pStyle w:val="ListParagraph"/>
        <w:spacing w:after="0"/>
        <w:rPr>
          <w:rFonts w:ascii="Calibri" w:hAnsi="Calibri"/>
          <w:b/>
          <w:bCs/>
          <w:sz w:val="22"/>
          <w:szCs w:val="22"/>
        </w:rPr>
      </w:pPr>
    </w:p>
    <w:p w:rsidR="00EB36B3" w:rsidRDefault="00D16229">
      <w:pPr>
        <w:tabs>
          <w:tab w:val="left" w:pos="360"/>
        </w:tabs>
        <w:jc w:val="both"/>
        <w:rPr>
          <w:b/>
          <w:bCs/>
        </w:rPr>
      </w:pPr>
      <w:r>
        <w:rPr>
          <w:rFonts w:ascii="Calibri" w:hAnsi="Calibri"/>
          <w:b/>
          <w:bCs/>
          <w:sz w:val="22"/>
          <w:szCs w:val="22"/>
        </w:rPr>
        <w:t>7b)</w:t>
      </w:r>
      <w:r>
        <w:rPr>
          <w:rFonts w:ascii="Calibri" w:hAnsi="Calibri"/>
          <w:b/>
          <w:bCs/>
          <w:sz w:val="22"/>
          <w:szCs w:val="22"/>
        </w:rPr>
        <w:t xml:space="preserve"> </w:t>
      </w:r>
      <w:r>
        <w:rPr>
          <w:rFonts w:ascii="Calibri" w:hAnsi="Calibri"/>
          <w:b/>
          <w:bCs/>
          <w:sz w:val="22"/>
          <w:szCs w:val="22"/>
        </w:rPr>
        <w:tab/>
        <w:t>Secretary – Correspondence</w:t>
      </w:r>
    </w:p>
    <w:p w:rsidR="00EB36B3" w:rsidRDefault="00D16229">
      <w:pPr>
        <w:tabs>
          <w:tab w:val="left" w:pos="360"/>
        </w:tabs>
        <w:jc w:val="both"/>
      </w:pPr>
      <w:r>
        <w:rPr>
          <w:rFonts w:ascii="Calibri" w:hAnsi="Calibri"/>
          <w:b/>
          <w:bCs/>
          <w:sz w:val="22"/>
          <w:szCs w:val="22"/>
        </w:rPr>
        <w:tab/>
      </w:r>
      <w:r>
        <w:rPr>
          <w:rFonts w:ascii="Calibri" w:hAnsi="Calibri"/>
          <w:sz w:val="22"/>
          <w:szCs w:val="22"/>
        </w:rPr>
        <w:t>Current pending issues are</w:t>
      </w:r>
    </w:p>
    <w:tbl>
      <w:tblPr>
        <w:tblW w:w="9645" w:type="dxa"/>
        <w:tblInd w:w="55" w:type="dxa"/>
        <w:tblCellMar>
          <w:top w:w="55" w:type="dxa"/>
          <w:left w:w="55" w:type="dxa"/>
          <w:bottom w:w="55" w:type="dxa"/>
          <w:right w:w="55" w:type="dxa"/>
        </w:tblCellMar>
        <w:tblLook w:val="04A0" w:firstRow="1" w:lastRow="0" w:firstColumn="1" w:lastColumn="0" w:noHBand="0" w:noVBand="1"/>
      </w:tblPr>
      <w:tblGrid>
        <w:gridCol w:w="2780"/>
        <w:gridCol w:w="6865"/>
      </w:tblGrid>
      <w:tr w:rsidR="00EB36B3">
        <w:tc>
          <w:tcPr>
            <w:tcW w:w="2780" w:type="dxa"/>
            <w:shd w:val="clear" w:color="auto" w:fill="auto"/>
          </w:tcPr>
          <w:p w:rsidR="00EB36B3" w:rsidRDefault="00D16229">
            <w:pPr>
              <w:pStyle w:val="TableContents"/>
              <w:ind w:left="283"/>
              <w:rPr>
                <w:rFonts w:ascii="Arial" w:hAnsi="Arial"/>
                <w:sz w:val="20"/>
                <w:szCs w:val="20"/>
              </w:rPr>
            </w:pPr>
            <w:r>
              <w:rPr>
                <w:rFonts w:ascii="Arial" w:hAnsi="Arial"/>
                <w:sz w:val="20"/>
                <w:szCs w:val="20"/>
              </w:rPr>
              <w:t>Parking</w:t>
            </w:r>
          </w:p>
        </w:tc>
        <w:tc>
          <w:tcPr>
            <w:tcW w:w="6865" w:type="dxa"/>
            <w:shd w:val="clear" w:color="auto" w:fill="auto"/>
          </w:tcPr>
          <w:p w:rsidR="00EB36B3" w:rsidRDefault="00D16229">
            <w:pPr>
              <w:pStyle w:val="TableContents"/>
              <w:rPr>
                <w:rFonts w:ascii="Arial" w:hAnsi="Arial"/>
                <w:sz w:val="20"/>
                <w:szCs w:val="20"/>
              </w:rPr>
            </w:pPr>
            <w:r>
              <w:rPr>
                <w:rFonts w:ascii="Arial" w:hAnsi="Arial"/>
                <w:sz w:val="20"/>
                <w:szCs w:val="20"/>
              </w:rPr>
              <w:t>Double Yellows being chased up on Ronald Place/Forth Crescent</w:t>
            </w:r>
          </w:p>
          <w:p w:rsidR="00EB36B3" w:rsidRDefault="00D16229">
            <w:pPr>
              <w:pStyle w:val="TableContents"/>
              <w:rPr>
                <w:rFonts w:ascii="Arial" w:hAnsi="Arial"/>
                <w:sz w:val="20"/>
                <w:szCs w:val="20"/>
              </w:rPr>
            </w:pPr>
            <w:r>
              <w:rPr>
                <w:rFonts w:ascii="Arial" w:hAnsi="Arial"/>
                <w:sz w:val="20"/>
                <w:szCs w:val="20"/>
              </w:rPr>
              <w:t xml:space="preserve">Parking at the pontoon </w:t>
            </w:r>
            <w:proofErr w:type="spellStart"/>
            <w:r>
              <w:rPr>
                <w:rFonts w:ascii="Arial" w:hAnsi="Arial"/>
                <w:sz w:val="20"/>
                <w:szCs w:val="20"/>
              </w:rPr>
              <w:t>layby</w:t>
            </w:r>
            <w:proofErr w:type="spellEnd"/>
            <w:r>
              <w:rPr>
                <w:rFonts w:ascii="Arial" w:hAnsi="Arial"/>
                <w:sz w:val="20"/>
                <w:szCs w:val="20"/>
              </w:rPr>
              <w:t xml:space="preserve"> being used by commuters</w:t>
            </w:r>
          </w:p>
          <w:p w:rsidR="00EB36B3" w:rsidRDefault="00D16229">
            <w:pPr>
              <w:pStyle w:val="TableContents"/>
              <w:rPr>
                <w:rFonts w:ascii="Arial" w:hAnsi="Arial"/>
                <w:sz w:val="20"/>
                <w:szCs w:val="20"/>
              </w:rPr>
            </w:pPr>
            <w:r>
              <w:rPr>
                <w:rFonts w:ascii="Arial" w:hAnsi="Arial"/>
                <w:sz w:val="20"/>
                <w:szCs w:val="20"/>
              </w:rPr>
              <w:t>Parking on Shore Road</w:t>
            </w:r>
          </w:p>
          <w:p w:rsidR="00EB36B3" w:rsidRDefault="00D16229">
            <w:pPr>
              <w:pStyle w:val="TableContents"/>
              <w:rPr>
                <w:rFonts w:ascii="Arial" w:hAnsi="Arial"/>
                <w:sz w:val="20"/>
                <w:szCs w:val="20"/>
              </w:rPr>
            </w:pPr>
            <w:r>
              <w:rPr>
                <w:rFonts w:ascii="Arial" w:hAnsi="Arial"/>
                <w:sz w:val="20"/>
                <w:szCs w:val="20"/>
              </w:rPr>
              <w:t>Parking survey to</w:t>
            </w:r>
            <w:r>
              <w:rPr>
                <w:rFonts w:ascii="Arial" w:hAnsi="Arial"/>
                <w:sz w:val="20"/>
                <w:szCs w:val="20"/>
              </w:rPr>
              <w:t xml:space="preserve"> be complete on the 24</w:t>
            </w:r>
            <w:r>
              <w:rPr>
                <w:rFonts w:ascii="Arial" w:hAnsi="Arial"/>
                <w:sz w:val="20"/>
                <w:szCs w:val="20"/>
                <w:vertAlign w:val="superscript"/>
              </w:rPr>
              <w:t>th</w:t>
            </w:r>
            <w:r>
              <w:rPr>
                <w:rFonts w:ascii="Arial" w:hAnsi="Arial"/>
                <w:sz w:val="20"/>
                <w:szCs w:val="20"/>
              </w:rPr>
              <w:t xml:space="preserve"> February</w:t>
            </w:r>
          </w:p>
          <w:p w:rsidR="00EB36B3" w:rsidRDefault="00D16229">
            <w:pPr>
              <w:pStyle w:val="TableContents"/>
              <w:rPr>
                <w:rFonts w:ascii="Arial" w:hAnsi="Arial"/>
                <w:sz w:val="20"/>
                <w:szCs w:val="20"/>
              </w:rPr>
            </w:pPr>
            <w:r>
              <w:rPr>
                <w:rFonts w:ascii="Arial" w:hAnsi="Arial"/>
                <w:sz w:val="20"/>
                <w:szCs w:val="20"/>
              </w:rPr>
              <w:t>Discussions will begin after this with RCC</w:t>
            </w:r>
          </w:p>
        </w:tc>
      </w:tr>
      <w:tr w:rsidR="00EB36B3">
        <w:tc>
          <w:tcPr>
            <w:tcW w:w="2780" w:type="dxa"/>
            <w:shd w:val="clear" w:color="auto" w:fill="auto"/>
          </w:tcPr>
          <w:p w:rsidR="00EB36B3" w:rsidRDefault="00D16229">
            <w:pPr>
              <w:pStyle w:val="TableContents"/>
              <w:ind w:left="283"/>
              <w:rPr>
                <w:rFonts w:ascii="Arial" w:hAnsi="Arial"/>
                <w:sz w:val="20"/>
                <w:szCs w:val="20"/>
              </w:rPr>
            </w:pPr>
            <w:r>
              <w:rPr>
                <w:rFonts w:ascii="Arial" w:hAnsi="Arial"/>
                <w:sz w:val="20"/>
                <w:szCs w:val="20"/>
              </w:rPr>
              <w:t xml:space="preserve">Perimeter Barriers </w:t>
            </w:r>
          </w:p>
        </w:tc>
        <w:tc>
          <w:tcPr>
            <w:tcW w:w="6865" w:type="dxa"/>
            <w:shd w:val="clear" w:color="auto" w:fill="auto"/>
          </w:tcPr>
          <w:p w:rsidR="00EB36B3" w:rsidRDefault="00D16229">
            <w:pPr>
              <w:pStyle w:val="TableContents"/>
              <w:rPr>
                <w:rFonts w:ascii="Arial" w:hAnsi="Arial"/>
                <w:sz w:val="20"/>
                <w:szCs w:val="20"/>
              </w:rPr>
            </w:pPr>
            <w:r>
              <w:rPr>
                <w:rFonts w:ascii="Arial" w:hAnsi="Arial"/>
                <w:sz w:val="20"/>
                <w:szCs w:val="20"/>
              </w:rPr>
              <w:t>Have asked that they be made safe and potentially be replaced in the future</w:t>
            </w:r>
          </w:p>
        </w:tc>
      </w:tr>
      <w:tr w:rsidR="00EB36B3">
        <w:tc>
          <w:tcPr>
            <w:tcW w:w="2780" w:type="dxa"/>
            <w:shd w:val="clear" w:color="auto" w:fill="auto"/>
          </w:tcPr>
          <w:p w:rsidR="00EB36B3" w:rsidRDefault="00D16229">
            <w:pPr>
              <w:pStyle w:val="TableContents"/>
              <w:ind w:left="283"/>
              <w:rPr>
                <w:rFonts w:ascii="Arial" w:hAnsi="Arial"/>
                <w:sz w:val="20"/>
                <w:szCs w:val="20"/>
              </w:rPr>
            </w:pPr>
            <w:r>
              <w:rPr>
                <w:rFonts w:ascii="Arial" w:hAnsi="Arial"/>
                <w:sz w:val="20"/>
                <w:szCs w:val="20"/>
              </w:rPr>
              <w:t>Benches and Fences</w:t>
            </w:r>
          </w:p>
        </w:tc>
        <w:tc>
          <w:tcPr>
            <w:tcW w:w="6865" w:type="dxa"/>
            <w:shd w:val="clear" w:color="auto" w:fill="auto"/>
          </w:tcPr>
          <w:p w:rsidR="00EB36B3" w:rsidRDefault="00D16229">
            <w:pPr>
              <w:pStyle w:val="TableContents"/>
              <w:rPr>
                <w:rFonts w:ascii="Arial" w:hAnsi="Arial"/>
                <w:sz w:val="20"/>
                <w:szCs w:val="20"/>
              </w:rPr>
            </w:pPr>
            <w:r>
              <w:rPr>
                <w:rFonts w:ascii="Arial" w:hAnsi="Arial"/>
                <w:sz w:val="20"/>
                <w:szCs w:val="20"/>
              </w:rPr>
              <w:t>Will be painted in the summer</w:t>
            </w:r>
          </w:p>
        </w:tc>
      </w:tr>
      <w:tr w:rsidR="00EB36B3">
        <w:tc>
          <w:tcPr>
            <w:tcW w:w="2780" w:type="dxa"/>
            <w:shd w:val="clear" w:color="auto" w:fill="auto"/>
          </w:tcPr>
          <w:p w:rsidR="00EB36B3" w:rsidRDefault="00D16229">
            <w:pPr>
              <w:pStyle w:val="TableContents"/>
              <w:ind w:left="283"/>
              <w:rPr>
                <w:rFonts w:ascii="Arial" w:hAnsi="Arial"/>
                <w:sz w:val="20"/>
                <w:szCs w:val="20"/>
              </w:rPr>
            </w:pPr>
            <w:r>
              <w:rPr>
                <w:rFonts w:ascii="Arial" w:hAnsi="Arial"/>
                <w:sz w:val="20"/>
                <w:szCs w:val="20"/>
              </w:rPr>
              <w:t>Noticeboards</w:t>
            </w:r>
          </w:p>
        </w:tc>
        <w:tc>
          <w:tcPr>
            <w:tcW w:w="6865" w:type="dxa"/>
            <w:shd w:val="clear" w:color="auto" w:fill="auto"/>
          </w:tcPr>
          <w:p w:rsidR="00EB36B3" w:rsidRDefault="00D16229">
            <w:pPr>
              <w:pStyle w:val="TableContents"/>
              <w:rPr>
                <w:rFonts w:ascii="Arial" w:hAnsi="Arial"/>
                <w:sz w:val="20"/>
                <w:szCs w:val="20"/>
              </w:rPr>
            </w:pPr>
            <w:r>
              <w:rPr>
                <w:rFonts w:ascii="Arial" w:hAnsi="Arial"/>
                <w:sz w:val="20"/>
                <w:szCs w:val="20"/>
              </w:rPr>
              <w:t>We will find out a</w:t>
            </w:r>
            <w:r>
              <w:rPr>
                <w:rFonts w:ascii="Arial" w:hAnsi="Arial"/>
                <w:sz w:val="20"/>
                <w:szCs w:val="20"/>
              </w:rPr>
              <w:t>bout the funding grant on the 12</w:t>
            </w:r>
            <w:r>
              <w:rPr>
                <w:rFonts w:ascii="Arial" w:hAnsi="Arial"/>
                <w:sz w:val="20"/>
                <w:szCs w:val="20"/>
                <w:vertAlign w:val="superscript"/>
              </w:rPr>
              <w:t>th</w:t>
            </w:r>
            <w:r>
              <w:rPr>
                <w:rFonts w:ascii="Arial" w:hAnsi="Arial"/>
                <w:sz w:val="20"/>
                <w:szCs w:val="20"/>
              </w:rPr>
              <w:t xml:space="preserve"> Feb</w:t>
            </w:r>
          </w:p>
        </w:tc>
      </w:tr>
      <w:tr w:rsidR="00EB36B3">
        <w:tc>
          <w:tcPr>
            <w:tcW w:w="2780" w:type="dxa"/>
            <w:shd w:val="clear" w:color="auto" w:fill="auto"/>
          </w:tcPr>
          <w:p w:rsidR="00EB36B3" w:rsidRDefault="00D16229">
            <w:pPr>
              <w:pStyle w:val="TableContents"/>
              <w:ind w:left="283"/>
              <w:rPr>
                <w:rFonts w:ascii="Arial" w:hAnsi="Arial"/>
                <w:sz w:val="20"/>
                <w:szCs w:val="20"/>
              </w:rPr>
            </w:pPr>
            <w:r>
              <w:rPr>
                <w:rFonts w:ascii="Arial" w:hAnsi="Arial"/>
                <w:sz w:val="20"/>
                <w:szCs w:val="20"/>
              </w:rPr>
              <w:t>Bus Stop being obscured by trees</w:t>
            </w:r>
          </w:p>
        </w:tc>
        <w:tc>
          <w:tcPr>
            <w:tcW w:w="6865" w:type="dxa"/>
            <w:shd w:val="clear" w:color="auto" w:fill="auto"/>
          </w:tcPr>
          <w:p w:rsidR="00EB36B3" w:rsidRDefault="00D16229">
            <w:pPr>
              <w:pStyle w:val="TableContents"/>
              <w:rPr>
                <w:rFonts w:ascii="Arial" w:hAnsi="Arial"/>
                <w:sz w:val="20"/>
                <w:szCs w:val="20"/>
              </w:rPr>
            </w:pPr>
            <w:r>
              <w:rPr>
                <w:rFonts w:ascii="Arial" w:hAnsi="Arial"/>
                <w:sz w:val="20"/>
                <w:szCs w:val="20"/>
              </w:rPr>
              <w:t>Alister from Allied Properties has cleared them away</w:t>
            </w:r>
          </w:p>
        </w:tc>
      </w:tr>
      <w:tr w:rsidR="00EB36B3">
        <w:tc>
          <w:tcPr>
            <w:tcW w:w="2780" w:type="dxa"/>
            <w:shd w:val="clear" w:color="auto" w:fill="auto"/>
          </w:tcPr>
          <w:p w:rsidR="00EB36B3" w:rsidRDefault="00D16229">
            <w:pPr>
              <w:pStyle w:val="TableContents"/>
              <w:ind w:left="283"/>
              <w:rPr>
                <w:rFonts w:ascii="Arial" w:hAnsi="Arial"/>
                <w:sz w:val="20"/>
                <w:szCs w:val="20"/>
              </w:rPr>
            </w:pPr>
            <w:r>
              <w:rPr>
                <w:rFonts w:ascii="Arial" w:hAnsi="Arial"/>
                <w:sz w:val="20"/>
                <w:szCs w:val="20"/>
              </w:rPr>
              <w:t>Graffiti Railway Bridge</w:t>
            </w:r>
          </w:p>
        </w:tc>
        <w:tc>
          <w:tcPr>
            <w:tcW w:w="6865" w:type="dxa"/>
            <w:shd w:val="clear" w:color="auto" w:fill="auto"/>
          </w:tcPr>
          <w:p w:rsidR="00EB36B3" w:rsidRDefault="00D16229">
            <w:pPr>
              <w:pStyle w:val="TableContents"/>
              <w:rPr>
                <w:rFonts w:ascii="Arial" w:hAnsi="Arial"/>
                <w:sz w:val="20"/>
                <w:szCs w:val="20"/>
              </w:rPr>
            </w:pPr>
            <w:r>
              <w:rPr>
                <w:rFonts w:ascii="Arial" w:hAnsi="Arial"/>
                <w:sz w:val="20"/>
                <w:szCs w:val="20"/>
              </w:rPr>
              <w:t xml:space="preserve">Reported and removed by </w:t>
            </w:r>
            <w:r w:rsidR="00010F55">
              <w:rPr>
                <w:rFonts w:ascii="Arial" w:hAnsi="Arial"/>
                <w:sz w:val="20"/>
                <w:szCs w:val="20"/>
              </w:rPr>
              <w:t>Network</w:t>
            </w:r>
            <w:r>
              <w:rPr>
                <w:rFonts w:ascii="Arial" w:hAnsi="Arial"/>
                <w:sz w:val="20"/>
                <w:szCs w:val="20"/>
              </w:rPr>
              <w:t xml:space="preserve"> Rail</w:t>
            </w:r>
          </w:p>
        </w:tc>
      </w:tr>
      <w:tr w:rsidR="00EB36B3">
        <w:tc>
          <w:tcPr>
            <w:tcW w:w="2780" w:type="dxa"/>
            <w:shd w:val="clear" w:color="auto" w:fill="auto"/>
          </w:tcPr>
          <w:p w:rsidR="00EB36B3" w:rsidRDefault="00D16229">
            <w:pPr>
              <w:pStyle w:val="TableContents"/>
              <w:ind w:left="283"/>
              <w:rPr>
                <w:rFonts w:ascii="Arial" w:hAnsi="Arial"/>
                <w:sz w:val="20"/>
                <w:szCs w:val="20"/>
              </w:rPr>
            </w:pPr>
            <w:r>
              <w:rPr>
                <w:rFonts w:ascii="Arial" w:hAnsi="Arial"/>
                <w:sz w:val="20"/>
                <w:szCs w:val="20"/>
              </w:rPr>
              <w:t>Flooding on Abbey Road/Miller Place</w:t>
            </w:r>
          </w:p>
        </w:tc>
        <w:tc>
          <w:tcPr>
            <w:tcW w:w="6865" w:type="dxa"/>
            <w:shd w:val="clear" w:color="auto" w:fill="auto"/>
          </w:tcPr>
          <w:p w:rsidR="00EB36B3" w:rsidRDefault="00D16229">
            <w:pPr>
              <w:pStyle w:val="TableContents"/>
              <w:rPr>
                <w:rFonts w:ascii="Arial" w:hAnsi="Arial"/>
                <w:sz w:val="20"/>
                <w:szCs w:val="20"/>
              </w:rPr>
            </w:pPr>
            <w:r>
              <w:rPr>
                <w:rFonts w:ascii="Arial" w:hAnsi="Arial"/>
                <w:sz w:val="20"/>
                <w:szCs w:val="20"/>
              </w:rPr>
              <w:t>Being investigated by the council with various ideas on how to address it.</w:t>
            </w:r>
          </w:p>
        </w:tc>
      </w:tr>
      <w:tr w:rsidR="00EB36B3">
        <w:tc>
          <w:tcPr>
            <w:tcW w:w="2780" w:type="dxa"/>
            <w:shd w:val="clear" w:color="auto" w:fill="auto"/>
          </w:tcPr>
          <w:p w:rsidR="00EB36B3" w:rsidRDefault="00D16229">
            <w:pPr>
              <w:pStyle w:val="TableContents"/>
              <w:ind w:left="283"/>
              <w:rPr>
                <w:rFonts w:ascii="Arial" w:hAnsi="Arial"/>
                <w:sz w:val="20"/>
                <w:szCs w:val="20"/>
              </w:rPr>
            </w:pPr>
            <w:proofErr w:type="spellStart"/>
            <w:r>
              <w:rPr>
                <w:rFonts w:ascii="Arial" w:hAnsi="Arial"/>
                <w:sz w:val="20"/>
                <w:szCs w:val="20"/>
              </w:rPr>
              <w:t>Heathfield</w:t>
            </w:r>
            <w:proofErr w:type="spellEnd"/>
            <w:r>
              <w:rPr>
                <w:rFonts w:ascii="Arial" w:hAnsi="Arial"/>
                <w:sz w:val="20"/>
                <w:szCs w:val="20"/>
              </w:rPr>
              <w:t xml:space="preserve"> Enforcement</w:t>
            </w:r>
          </w:p>
        </w:tc>
        <w:tc>
          <w:tcPr>
            <w:tcW w:w="6865" w:type="dxa"/>
            <w:shd w:val="clear" w:color="auto" w:fill="auto"/>
          </w:tcPr>
          <w:p w:rsidR="00EB36B3" w:rsidRDefault="00D16229">
            <w:pPr>
              <w:pStyle w:val="TableContents"/>
              <w:rPr>
                <w:rFonts w:ascii="Arial" w:hAnsi="Arial"/>
                <w:sz w:val="20"/>
                <w:szCs w:val="20"/>
              </w:rPr>
            </w:pPr>
            <w:r>
              <w:rPr>
                <w:rFonts w:ascii="Arial" w:hAnsi="Arial"/>
                <w:sz w:val="20"/>
                <w:szCs w:val="20"/>
              </w:rPr>
              <w:t>Ongoing</w:t>
            </w:r>
          </w:p>
        </w:tc>
      </w:tr>
      <w:tr w:rsidR="00EB36B3">
        <w:tc>
          <w:tcPr>
            <w:tcW w:w="2780" w:type="dxa"/>
            <w:shd w:val="clear" w:color="auto" w:fill="auto"/>
          </w:tcPr>
          <w:p w:rsidR="00EB36B3" w:rsidRDefault="00D16229">
            <w:pPr>
              <w:pStyle w:val="TableContents"/>
              <w:ind w:left="283"/>
              <w:rPr>
                <w:rFonts w:ascii="Arial" w:hAnsi="Arial"/>
                <w:sz w:val="20"/>
                <w:szCs w:val="20"/>
              </w:rPr>
            </w:pPr>
            <w:r>
              <w:rPr>
                <w:rFonts w:ascii="Arial" w:hAnsi="Arial"/>
                <w:sz w:val="20"/>
                <w:szCs w:val="20"/>
              </w:rPr>
              <w:t>White Building at Bottom on Abbey Road</w:t>
            </w:r>
          </w:p>
        </w:tc>
        <w:tc>
          <w:tcPr>
            <w:tcW w:w="6865" w:type="dxa"/>
            <w:shd w:val="clear" w:color="auto" w:fill="auto"/>
          </w:tcPr>
          <w:p w:rsidR="00EB36B3" w:rsidRDefault="00D16229">
            <w:pPr>
              <w:pStyle w:val="TableContents"/>
              <w:rPr>
                <w:rFonts w:ascii="Arial" w:hAnsi="Arial"/>
                <w:sz w:val="20"/>
                <w:szCs w:val="20"/>
              </w:rPr>
            </w:pPr>
            <w:r>
              <w:rPr>
                <w:rFonts w:ascii="Arial" w:hAnsi="Arial"/>
                <w:sz w:val="20"/>
                <w:szCs w:val="20"/>
              </w:rPr>
              <w:t>Being investigate</w:t>
            </w:r>
            <w:r w:rsidR="00C656D0">
              <w:rPr>
                <w:rFonts w:ascii="Arial" w:hAnsi="Arial"/>
                <w:sz w:val="20"/>
                <w:szCs w:val="20"/>
              </w:rPr>
              <w:t>d</w:t>
            </w:r>
            <w:r>
              <w:rPr>
                <w:rFonts w:ascii="Arial" w:hAnsi="Arial"/>
                <w:sz w:val="20"/>
                <w:szCs w:val="20"/>
              </w:rPr>
              <w:t xml:space="preserve"> for enforcement</w:t>
            </w:r>
          </w:p>
        </w:tc>
      </w:tr>
    </w:tbl>
    <w:p w:rsidR="00EB36B3" w:rsidRDefault="00EB36B3">
      <w:pPr>
        <w:tabs>
          <w:tab w:val="left" w:pos="360"/>
        </w:tabs>
        <w:ind w:left="340"/>
        <w:jc w:val="both"/>
        <w:rPr>
          <w:rFonts w:ascii="Calibri" w:hAnsi="Calibri"/>
          <w:sz w:val="22"/>
          <w:szCs w:val="22"/>
        </w:rPr>
      </w:pPr>
    </w:p>
    <w:p w:rsidR="00EB36B3" w:rsidRDefault="00D16229">
      <w:pPr>
        <w:tabs>
          <w:tab w:val="left" w:pos="360"/>
        </w:tabs>
        <w:ind w:left="283"/>
        <w:jc w:val="both"/>
        <w:rPr>
          <w:rFonts w:ascii="Calibri" w:hAnsi="Calibri"/>
          <w:sz w:val="22"/>
          <w:szCs w:val="22"/>
        </w:rPr>
      </w:pPr>
      <w:proofErr w:type="spellStart"/>
      <w:r>
        <w:rPr>
          <w:rFonts w:ascii="Calibri" w:hAnsi="Calibri"/>
          <w:sz w:val="22"/>
          <w:szCs w:val="22"/>
        </w:rPr>
        <w:t>Calender</w:t>
      </w:r>
      <w:proofErr w:type="spellEnd"/>
      <w:r>
        <w:rPr>
          <w:rFonts w:ascii="Calibri" w:hAnsi="Calibri"/>
          <w:sz w:val="22"/>
          <w:szCs w:val="22"/>
        </w:rPr>
        <w:t xml:space="preserve"> Events</w:t>
      </w:r>
    </w:p>
    <w:tbl>
      <w:tblPr>
        <w:tblW w:w="9339" w:type="dxa"/>
        <w:jc w:val="right"/>
        <w:tblCellMar>
          <w:top w:w="55" w:type="dxa"/>
          <w:left w:w="55" w:type="dxa"/>
          <w:bottom w:w="55" w:type="dxa"/>
          <w:right w:w="55" w:type="dxa"/>
        </w:tblCellMar>
        <w:tblLook w:val="04A0" w:firstRow="1" w:lastRow="0" w:firstColumn="1" w:lastColumn="0" w:noHBand="0" w:noVBand="1"/>
      </w:tblPr>
      <w:tblGrid>
        <w:gridCol w:w="2475"/>
        <w:gridCol w:w="6864"/>
      </w:tblGrid>
      <w:tr w:rsidR="00EB36B3">
        <w:trPr>
          <w:jc w:val="right"/>
        </w:trPr>
        <w:tc>
          <w:tcPr>
            <w:tcW w:w="2475" w:type="dxa"/>
            <w:shd w:val="clear" w:color="auto" w:fill="auto"/>
          </w:tcPr>
          <w:p w:rsidR="00EB36B3" w:rsidRDefault="00D16229">
            <w:pPr>
              <w:pStyle w:val="TableContents"/>
              <w:rPr>
                <w:rFonts w:ascii="Arial" w:hAnsi="Arial"/>
                <w:sz w:val="20"/>
                <w:szCs w:val="20"/>
              </w:rPr>
            </w:pPr>
            <w:r>
              <w:rPr>
                <w:rFonts w:ascii="Arial" w:hAnsi="Arial"/>
                <w:sz w:val="20"/>
                <w:szCs w:val="20"/>
              </w:rPr>
              <w:t>9</w:t>
            </w:r>
            <w:r>
              <w:rPr>
                <w:rFonts w:ascii="Arial" w:hAnsi="Arial"/>
                <w:sz w:val="20"/>
                <w:szCs w:val="20"/>
                <w:vertAlign w:val="superscript"/>
              </w:rPr>
              <w:t>th</w:t>
            </w:r>
            <w:r>
              <w:rPr>
                <w:rFonts w:ascii="Arial" w:hAnsi="Arial"/>
                <w:sz w:val="20"/>
                <w:szCs w:val="20"/>
              </w:rPr>
              <w:t xml:space="preserve"> &amp; 23</w:t>
            </w:r>
            <w:r>
              <w:rPr>
                <w:rFonts w:ascii="Arial" w:hAnsi="Arial"/>
                <w:sz w:val="20"/>
                <w:szCs w:val="20"/>
                <w:vertAlign w:val="superscript"/>
              </w:rPr>
              <w:t>rd</w:t>
            </w:r>
            <w:r>
              <w:rPr>
                <w:rFonts w:ascii="Arial" w:hAnsi="Arial"/>
                <w:sz w:val="20"/>
                <w:szCs w:val="20"/>
              </w:rPr>
              <w:t xml:space="preserve"> Feb</w:t>
            </w:r>
          </w:p>
        </w:tc>
        <w:tc>
          <w:tcPr>
            <w:tcW w:w="6864" w:type="dxa"/>
            <w:shd w:val="clear" w:color="auto" w:fill="auto"/>
          </w:tcPr>
          <w:p w:rsidR="00EB36B3" w:rsidRDefault="00D16229">
            <w:pPr>
              <w:pStyle w:val="TableContents"/>
              <w:rPr>
                <w:rFonts w:ascii="Arial" w:hAnsi="Arial"/>
                <w:sz w:val="20"/>
                <w:szCs w:val="20"/>
              </w:rPr>
            </w:pPr>
            <w:proofErr w:type="spellStart"/>
            <w:r>
              <w:rPr>
                <w:rFonts w:ascii="Arial" w:hAnsi="Arial"/>
                <w:sz w:val="20"/>
                <w:szCs w:val="20"/>
              </w:rPr>
              <w:t>Famiy</w:t>
            </w:r>
            <w:proofErr w:type="spellEnd"/>
            <w:r>
              <w:rPr>
                <w:rFonts w:ascii="Arial" w:hAnsi="Arial"/>
                <w:sz w:val="20"/>
                <w:szCs w:val="20"/>
              </w:rPr>
              <w:t xml:space="preserve"> Sessions of the Riverside Music Proj</w:t>
            </w:r>
            <w:r>
              <w:rPr>
                <w:rFonts w:ascii="Arial" w:hAnsi="Arial"/>
                <w:sz w:val="20"/>
                <w:szCs w:val="20"/>
              </w:rPr>
              <w:t>ect</w:t>
            </w:r>
          </w:p>
        </w:tc>
      </w:tr>
      <w:tr w:rsidR="00EB36B3">
        <w:trPr>
          <w:jc w:val="right"/>
        </w:trPr>
        <w:tc>
          <w:tcPr>
            <w:tcW w:w="2475" w:type="dxa"/>
            <w:shd w:val="clear" w:color="auto" w:fill="auto"/>
          </w:tcPr>
          <w:p w:rsidR="00EB36B3" w:rsidRDefault="00D16229">
            <w:pPr>
              <w:pStyle w:val="TableContents"/>
              <w:rPr>
                <w:rFonts w:ascii="Arial" w:hAnsi="Arial"/>
                <w:sz w:val="20"/>
                <w:szCs w:val="20"/>
              </w:rPr>
            </w:pPr>
            <w:r>
              <w:rPr>
                <w:rFonts w:ascii="Arial" w:hAnsi="Arial"/>
                <w:sz w:val="20"/>
                <w:szCs w:val="20"/>
              </w:rPr>
              <w:t>10</w:t>
            </w:r>
            <w:r>
              <w:rPr>
                <w:rFonts w:ascii="Arial" w:hAnsi="Arial"/>
                <w:sz w:val="20"/>
                <w:szCs w:val="20"/>
                <w:vertAlign w:val="superscript"/>
              </w:rPr>
              <w:t>th</w:t>
            </w:r>
            <w:r>
              <w:rPr>
                <w:rFonts w:ascii="Arial" w:hAnsi="Arial"/>
                <w:sz w:val="20"/>
                <w:szCs w:val="20"/>
              </w:rPr>
              <w:t xml:space="preserve"> Feb</w:t>
            </w:r>
          </w:p>
        </w:tc>
        <w:tc>
          <w:tcPr>
            <w:tcW w:w="6864" w:type="dxa"/>
            <w:shd w:val="clear" w:color="auto" w:fill="auto"/>
          </w:tcPr>
          <w:p w:rsidR="00EB36B3" w:rsidRDefault="00D16229">
            <w:pPr>
              <w:pStyle w:val="TableContents"/>
              <w:rPr>
                <w:rFonts w:ascii="Arial" w:hAnsi="Arial"/>
                <w:sz w:val="20"/>
                <w:szCs w:val="20"/>
              </w:rPr>
            </w:pPr>
            <w:r>
              <w:rPr>
                <w:rFonts w:ascii="Arial" w:hAnsi="Arial"/>
                <w:sz w:val="20"/>
                <w:szCs w:val="20"/>
              </w:rPr>
              <w:t>AT&amp;ST Meeting 7.30pm – Email for further details</w:t>
            </w:r>
          </w:p>
        </w:tc>
      </w:tr>
      <w:tr w:rsidR="00EB36B3">
        <w:trPr>
          <w:jc w:val="right"/>
        </w:trPr>
        <w:tc>
          <w:tcPr>
            <w:tcW w:w="2475" w:type="dxa"/>
            <w:shd w:val="clear" w:color="auto" w:fill="auto"/>
          </w:tcPr>
          <w:p w:rsidR="00EB36B3" w:rsidRDefault="00D16229">
            <w:pPr>
              <w:pStyle w:val="TableContents"/>
              <w:rPr>
                <w:rFonts w:ascii="Arial" w:hAnsi="Arial"/>
                <w:sz w:val="20"/>
                <w:szCs w:val="20"/>
              </w:rPr>
            </w:pPr>
            <w:r>
              <w:rPr>
                <w:rFonts w:ascii="Arial" w:hAnsi="Arial"/>
                <w:sz w:val="20"/>
                <w:szCs w:val="20"/>
              </w:rPr>
              <w:t>11</w:t>
            </w:r>
            <w:r>
              <w:rPr>
                <w:rFonts w:ascii="Arial" w:hAnsi="Arial"/>
                <w:sz w:val="20"/>
                <w:szCs w:val="20"/>
                <w:vertAlign w:val="superscript"/>
              </w:rPr>
              <w:t>th</w:t>
            </w:r>
            <w:r>
              <w:rPr>
                <w:rFonts w:ascii="Arial" w:hAnsi="Arial"/>
                <w:sz w:val="20"/>
                <w:szCs w:val="20"/>
              </w:rPr>
              <w:t xml:space="preserve"> Feb</w:t>
            </w:r>
          </w:p>
        </w:tc>
        <w:tc>
          <w:tcPr>
            <w:tcW w:w="6864" w:type="dxa"/>
            <w:shd w:val="clear" w:color="auto" w:fill="auto"/>
          </w:tcPr>
          <w:p w:rsidR="00EB36B3" w:rsidRDefault="00D16229">
            <w:pPr>
              <w:pStyle w:val="TableContents"/>
              <w:rPr>
                <w:rFonts w:ascii="Arial" w:hAnsi="Arial"/>
                <w:sz w:val="20"/>
                <w:szCs w:val="20"/>
              </w:rPr>
            </w:pPr>
            <w:r>
              <w:rPr>
                <w:rFonts w:ascii="Arial" w:hAnsi="Arial"/>
                <w:sz w:val="20"/>
                <w:szCs w:val="20"/>
              </w:rPr>
              <w:t>Drop in 1.30pm Riverbank Centre</w:t>
            </w:r>
          </w:p>
        </w:tc>
      </w:tr>
      <w:tr w:rsidR="00EB36B3">
        <w:trPr>
          <w:jc w:val="right"/>
        </w:trPr>
        <w:tc>
          <w:tcPr>
            <w:tcW w:w="2475" w:type="dxa"/>
            <w:shd w:val="clear" w:color="auto" w:fill="auto"/>
          </w:tcPr>
          <w:p w:rsidR="00EB36B3" w:rsidRDefault="00D16229">
            <w:pPr>
              <w:pStyle w:val="TableContents"/>
              <w:rPr>
                <w:rFonts w:ascii="Arial" w:hAnsi="Arial"/>
                <w:sz w:val="20"/>
                <w:szCs w:val="20"/>
              </w:rPr>
            </w:pPr>
            <w:r>
              <w:rPr>
                <w:rFonts w:ascii="Arial" w:hAnsi="Arial"/>
                <w:sz w:val="20"/>
                <w:szCs w:val="20"/>
              </w:rPr>
              <w:t>26</w:t>
            </w:r>
            <w:r>
              <w:rPr>
                <w:rFonts w:ascii="Arial" w:hAnsi="Arial"/>
                <w:sz w:val="20"/>
                <w:szCs w:val="20"/>
                <w:vertAlign w:val="superscript"/>
              </w:rPr>
              <w:t>th</w:t>
            </w:r>
            <w:r>
              <w:rPr>
                <w:rFonts w:ascii="Arial" w:hAnsi="Arial"/>
                <w:sz w:val="20"/>
                <w:szCs w:val="20"/>
              </w:rPr>
              <w:t xml:space="preserve"> Feb</w:t>
            </w:r>
          </w:p>
        </w:tc>
        <w:tc>
          <w:tcPr>
            <w:tcW w:w="6864" w:type="dxa"/>
            <w:shd w:val="clear" w:color="auto" w:fill="auto"/>
          </w:tcPr>
          <w:p w:rsidR="00EB36B3" w:rsidRDefault="00D16229">
            <w:pPr>
              <w:pStyle w:val="TableContents"/>
              <w:rPr>
                <w:rFonts w:ascii="Arial" w:hAnsi="Arial"/>
                <w:sz w:val="20"/>
                <w:szCs w:val="20"/>
              </w:rPr>
            </w:pPr>
            <w:r>
              <w:rPr>
                <w:rFonts w:ascii="Arial" w:hAnsi="Arial"/>
                <w:sz w:val="20"/>
                <w:szCs w:val="20"/>
              </w:rPr>
              <w:t>Public Community Council Meeting</w:t>
            </w:r>
          </w:p>
        </w:tc>
      </w:tr>
      <w:tr w:rsidR="00EB36B3">
        <w:trPr>
          <w:jc w:val="right"/>
        </w:trPr>
        <w:tc>
          <w:tcPr>
            <w:tcW w:w="2475" w:type="dxa"/>
            <w:shd w:val="clear" w:color="auto" w:fill="auto"/>
          </w:tcPr>
          <w:p w:rsidR="00EB36B3" w:rsidRDefault="00D16229">
            <w:pPr>
              <w:pStyle w:val="TableContents"/>
              <w:rPr>
                <w:rFonts w:ascii="Arial" w:hAnsi="Arial"/>
                <w:sz w:val="20"/>
                <w:szCs w:val="20"/>
              </w:rPr>
            </w:pPr>
            <w:r>
              <w:rPr>
                <w:rFonts w:ascii="Arial" w:hAnsi="Arial"/>
                <w:sz w:val="20"/>
                <w:szCs w:val="20"/>
              </w:rPr>
              <w:t>29</w:t>
            </w:r>
            <w:r>
              <w:rPr>
                <w:rFonts w:ascii="Arial" w:hAnsi="Arial"/>
                <w:sz w:val="20"/>
                <w:szCs w:val="20"/>
                <w:vertAlign w:val="superscript"/>
              </w:rPr>
              <w:t>th</w:t>
            </w:r>
            <w:r>
              <w:rPr>
                <w:rFonts w:ascii="Arial" w:hAnsi="Arial"/>
                <w:sz w:val="20"/>
                <w:szCs w:val="20"/>
              </w:rPr>
              <w:t xml:space="preserve"> Feb</w:t>
            </w:r>
          </w:p>
        </w:tc>
        <w:tc>
          <w:tcPr>
            <w:tcW w:w="6864" w:type="dxa"/>
            <w:shd w:val="clear" w:color="auto" w:fill="auto"/>
          </w:tcPr>
          <w:p w:rsidR="00EB36B3" w:rsidRDefault="00D16229">
            <w:pPr>
              <w:pStyle w:val="TableContents"/>
              <w:rPr>
                <w:rFonts w:ascii="Arial" w:hAnsi="Arial"/>
                <w:sz w:val="20"/>
                <w:szCs w:val="20"/>
              </w:rPr>
            </w:pPr>
            <w:r>
              <w:rPr>
                <w:rFonts w:ascii="Arial" w:hAnsi="Arial"/>
                <w:sz w:val="20"/>
                <w:szCs w:val="20"/>
              </w:rPr>
              <w:t>Orchard maintenance Morning &amp; Litter Pick</w:t>
            </w:r>
          </w:p>
        </w:tc>
      </w:tr>
      <w:tr w:rsidR="00EB36B3">
        <w:trPr>
          <w:jc w:val="right"/>
        </w:trPr>
        <w:tc>
          <w:tcPr>
            <w:tcW w:w="2475" w:type="dxa"/>
            <w:shd w:val="clear" w:color="auto" w:fill="auto"/>
          </w:tcPr>
          <w:p w:rsidR="00EB36B3" w:rsidRDefault="00D16229">
            <w:pPr>
              <w:pStyle w:val="TableContents"/>
              <w:rPr>
                <w:rFonts w:ascii="Arial" w:hAnsi="Arial"/>
                <w:sz w:val="20"/>
                <w:szCs w:val="20"/>
              </w:rPr>
            </w:pPr>
            <w:r>
              <w:rPr>
                <w:rFonts w:ascii="Arial" w:hAnsi="Arial"/>
                <w:sz w:val="20"/>
                <w:szCs w:val="20"/>
              </w:rPr>
              <w:t>7</w:t>
            </w:r>
            <w:r>
              <w:rPr>
                <w:rFonts w:ascii="Arial" w:hAnsi="Arial"/>
                <w:sz w:val="20"/>
                <w:szCs w:val="20"/>
                <w:vertAlign w:val="superscript"/>
              </w:rPr>
              <w:t>th</w:t>
            </w:r>
            <w:r>
              <w:rPr>
                <w:rFonts w:ascii="Arial" w:hAnsi="Arial"/>
                <w:sz w:val="20"/>
                <w:szCs w:val="20"/>
              </w:rPr>
              <w:t xml:space="preserve"> March</w:t>
            </w:r>
          </w:p>
        </w:tc>
        <w:tc>
          <w:tcPr>
            <w:tcW w:w="6864" w:type="dxa"/>
            <w:shd w:val="clear" w:color="auto" w:fill="auto"/>
          </w:tcPr>
          <w:p w:rsidR="00EB36B3" w:rsidRDefault="009C0192">
            <w:pPr>
              <w:pStyle w:val="TableContents"/>
              <w:rPr>
                <w:rFonts w:ascii="Arial" w:hAnsi="Arial"/>
                <w:sz w:val="20"/>
                <w:szCs w:val="20"/>
              </w:rPr>
            </w:pPr>
            <w:proofErr w:type="spellStart"/>
            <w:r>
              <w:rPr>
                <w:rFonts w:ascii="Arial" w:hAnsi="Arial"/>
                <w:sz w:val="20"/>
                <w:szCs w:val="20"/>
              </w:rPr>
              <w:t>Klesmer</w:t>
            </w:r>
            <w:proofErr w:type="spellEnd"/>
            <w:r>
              <w:rPr>
                <w:rFonts w:ascii="Arial" w:hAnsi="Arial"/>
                <w:sz w:val="20"/>
                <w:szCs w:val="20"/>
              </w:rPr>
              <w:t xml:space="preserve"> </w:t>
            </w:r>
            <w:r w:rsidR="00D16229">
              <w:rPr>
                <w:rFonts w:ascii="Arial" w:hAnsi="Arial"/>
                <w:sz w:val="20"/>
                <w:szCs w:val="20"/>
              </w:rPr>
              <w:t>Ceilidh</w:t>
            </w:r>
          </w:p>
        </w:tc>
      </w:tr>
    </w:tbl>
    <w:p w:rsidR="00EB36B3" w:rsidRDefault="00D16229">
      <w:pPr>
        <w:tabs>
          <w:tab w:val="left" w:pos="360"/>
          <w:tab w:val="left" w:pos="7830"/>
        </w:tabs>
        <w:jc w:val="both"/>
      </w:pPr>
      <w:r>
        <w:rPr>
          <w:rFonts w:ascii="Calibri" w:hAnsi="Calibri"/>
          <w:sz w:val="22"/>
          <w:szCs w:val="22"/>
        </w:rPr>
        <w:tab/>
      </w:r>
      <w:r>
        <w:rPr>
          <w:rFonts w:ascii="Calibri" w:hAnsi="Calibri"/>
          <w:sz w:val="22"/>
          <w:szCs w:val="22"/>
        </w:rPr>
        <w:t xml:space="preserve">After discussion at the last meeting EM has offered to have draft minutes available for the drop in </w:t>
      </w:r>
      <w:r>
        <w:rPr>
          <w:rFonts w:ascii="Calibri" w:hAnsi="Calibri"/>
          <w:sz w:val="22"/>
          <w:szCs w:val="22"/>
        </w:rPr>
        <w:tab/>
        <w:t>sessions.</w:t>
      </w:r>
    </w:p>
    <w:p w:rsidR="00EB36B3" w:rsidRDefault="00D16229">
      <w:pPr>
        <w:tabs>
          <w:tab w:val="left" w:pos="360"/>
        </w:tabs>
        <w:jc w:val="both"/>
      </w:pPr>
      <w:r>
        <w:rPr>
          <w:rFonts w:ascii="Calibri" w:hAnsi="Calibri"/>
          <w:sz w:val="22"/>
          <w:szCs w:val="22"/>
        </w:rPr>
        <w:tab/>
      </w:r>
    </w:p>
    <w:p w:rsidR="00EB36B3" w:rsidRDefault="00D16229">
      <w:pPr>
        <w:jc w:val="both"/>
        <w:rPr>
          <w:b/>
          <w:bCs/>
        </w:rPr>
      </w:pPr>
      <w:r>
        <w:rPr>
          <w:rFonts w:ascii="Calibri" w:hAnsi="Calibri"/>
          <w:b/>
          <w:bCs/>
          <w:sz w:val="22"/>
          <w:szCs w:val="22"/>
        </w:rPr>
        <w:t>7c) Treasurers Report</w:t>
      </w:r>
    </w:p>
    <w:p w:rsidR="00EB36B3" w:rsidRDefault="00D16229">
      <w:pPr>
        <w:tabs>
          <w:tab w:val="left" w:pos="285"/>
        </w:tabs>
        <w:jc w:val="both"/>
      </w:pPr>
      <w:r>
        <w:rPr>
          <w:rFonts w:ascii="Calibri" w:hAnsi="Calibri"/>
          <w:sz w:val="22"/>
          <w:szCs w:val="22"/>
        </w:rPr>
        <w:tab/>
        <w:t>IB gave details of the CC’s current financial situation.</w:t>
      </w:r>
    </w:p>
    <w:p w:rsidR="00EB36B3" w:rsidRDefault="00EB36B3">
      <w:pPr>
        <w:jc w:val="both"/>
        <w:rPr>
          <w:rFonts w:ascii="Calibri" w:hAnsi="Calibri"/>
          <w:sz w:val="22"/>
          <w:szCs w:val="22"/>
        </w:rPr>
      </w:pPr>
    </w:p>
    <w:p w:rsidR="00EB36B3" w:rsidRDefault="00D16229">
      <w:pPr>
        <w:jc w:val="both"/>
        <w:rPr>
          <w:b/>
          <w:bCs/>
        </w:rPr>
      </w:pPr>
      <w:r>
        <w:rPr>
          <w:rFonts w:ascii="Calibri" w:hAnsi="Calibri"/>
          <w:b/>
          <w:bCs/>
          <w:sz w:val="22"/>
          <w:szCs w:val="22"/>
        </w:rPr>
        <w:t>7d) Planning Issues</w:t>
      </w:r>
    </w:p>
    <w:p w:rsidR="00EB36B3" w:rsidRDefault="00D16229">
      <w:pPr>
        <w:tabs>
          <w:tab w:val="left" w:pos="300"/>
        </w:tabs>
        <w:ind w:left="283"/>
        <w:rPr>
          <w:rFonts w:ascii="Calibri" w:hAnsi="Calibri"/>
          <w:sz w:val="22"/>
          <w:szCs w:val="22"/>
        </w:rPr>
      </w:pPr>
      <w:r>
        <w:rPr>
          <w:rFonts w:ascii="Calibri" w:hAnsi="Calibri"/>
          <w:sz w:val="22"/>
          <w:szCs w:val="22"/>
        </w:rPr>
        <w:t>N</w:t>
      </w:r>
      <w:r>
        <w:rPr>
          <w:rFonts w:ascii="Calibri" w:hAnsi="Calibri"/>
          <w:color w:val="222222"/>
          <w:sz w:val="22"/>
          <w:szCs w:val="22"/>
        </w:rPr>
        <w:t>o Planning Issues</w:t>
      </w:r>
    </w:p>
    <w:p w:rsidR="00EB36B3" w:rsidRDefault="00EB36B3">
      <w:pPr>
        <w:jc w:val="both"/>
        <w:rPr>
          <w:rFonts w:ascii="Calibri" w:hAnsi="Calibri"/>
          <w:sz w:val="22"/>
          <w:szCs w:val="22"/>
        </w:rPr>
      </w:pPr>
    </w:p>
    <w:p w:rsidR="00EB36B3" w:rsidRDefault="00D16229">
      <w:pPr>
        <w:tabs>
          <w:tab w:val="left" w:pos="345"/>
        </w:tabs>
        <w:jc w:val="both"/>
      </w:pPr>
      <w:r>
        <w:rPr>
          <w:rFonts w:ascii="Calibri" w:hAnsi="Calibri"/>
          <w:b/>
          <w:bCs/>
          <w:sz w:val="22"/>
          <w:szCs w:val="22"/>
        </w:rPr>
        <w:t>8)</w:t>
      </w:r>
      <w:r>
        <w:rPr>
          <w:rFonts w:ascii="Calibri" w:hAnsi="Calibri"/>
          <w:b/>
          <w:bCs/>
          <w:sz w:val="22"/>
          <w:szCs w:val="22"/>
        </w:rPr>
        <w:tab/>
        <w:t>Subgroups</w:t>
      </w:r>
    </w:p>
    <w:p w:rsidR="00EB36B3" w:rsidRDefault="00EB36B3">
      <w:pPr>
        <w:jc w:val="both"/>
        <w:rPr>
          <w:rFonts w:ascii="Calibri" w:hAnsi="Calibri"/>
          <w:sz w:val="22"/>
          <w:szCs w:val="22"/>
        </w:rPr>
      </w:pPr>
    </w:p>
    <w:p w:rsidR="00EB36B3" w:rsidRDefault="00D16229">
      <w:pPr>
        <w:ind w:left="397"/>
        <w:jc w:val="both"/>
      </w:pPr>
      <w:r>
        <w:rPr>
          <w:rFonts w:ascii="Calibri" w:hAnsi="Calibri"/>
          <w:b/>
          <w:bCs/>
          <w:color w:val="222222"/>
          <w:sz w:val="22"/>
          <w:szCs w:val="22"/>
        </w:rPr>
        <w:t xml:space="preserve">Active Travel and Sustainable Transport  - </w:t>
      </w:r>
      <w:r>
        <w:rPr>
          <w:rFonts w:ascii="Calibri" w:hAnsi="Calibri"/>
          <w:color w:val="222222"/>
          <w:sz w:val="22"/>
          <w:szCs w:val="22"/>
        </w:rPr>
        <w:t xml:space="preserve">DA gave an overview of the Active Travel and Sustainable transport groups current projects.  There is a Phd student who is considering making Riverside a case </w:t>
      </w:r>
      <w:r>
        <w:rPr>
          <w:rFonts w:ascii="Calibri" w:hAnsi="Calibri"/>
          <w:color w:val="222222"/>
          <w:sz w:val="22"/>
          <w:szCs w:val="22"/>
        </w:rPr>
        <w:lastRenderedPageBreak/>
        <w:t>study on air pollution.  The group is planning to do a</w:t>
      </w:r>
      <w:r>
        <w:rPr>
          <w:rFonts w:ascii="Calibri" w:hAnsi="Calibri"/>
          <w:color w:val="222222"/>
          <w:sz w:val="22"/>
          <w:szCs w:val="22"/>
        </w:rPr>
        <w:t xml:space="preserve"> travel survey asking local residents and businesses on their thoughts and ideas on Active and Sustainable travel.</w:t>
      </w:r>
    </w:p>
    <w:p w:rsidR="00EB36B3" w:rsidRDefault="00EB36B3">
      <w:pPr>
        <w:ind w:left="397"/>
        <w:jc w:val="both"/>
        <w:rPr>
          <w:rFonts w:ascii="Calibri" w:hAnsi="Calibri"/>
          <w:color w:val="222222"/>
          <w:sz w:val="22"/>
          <w:szCs w:val="22"/>
        </w:rPr>
      </w:pPr>
    </w:p>
    <w:p w:rsidR="00EB36B3" w:rsidRDefault="00D16229">
      <w:pPr>
        <w:ind w:left="397"/>
        <w:jc w:val="both"/>
      </w:pPr>
      <w:r>
        <w:rPr>
          <w:rFonts w:ascii="Calibri" w:hAnsi="Calibri"/>
          <w:color w:val="222222"/>
          <w:sz w:val="22"/>
          <w:szCs w:val="22"/>
        </w:rPr>
        <w:t>DA proposed that the group submits a funding application for £2500 with matched funding.</w:t>
      </w:r>
    </w:p>
    <w:p w:rsidR="00EB36B3" w:rsidRDefault="00D16229">
      <w:pPr>
        <w:tabs>
          <w:tab w:val="left" w:pos="8385"/>
        </w:tabs>
        <w:ind w:left="397"/>
        <w:jc w:val="both"/>
      </w:pPr>
      <w:r>
        <w:rPr>
          <w:rFonts w:ascii="Calibri" w:hAnsi="Calibri"/>
          <w:color w:val="222222"/>
          <w:sz w:val="22"/>
          <w:szCs w:val="22"/>
        </w:rPr>
        <w:tab/>
        <w:t>DA Proposed</w:t>
      </w:r>
    </w:p>
    <w:p w:rsidR="00EB36B3" w:rsidRDefault="00D16229">
      <w:pPr>
        <w:tabs>
          <w:tab w:val="left" w:pos="8385"/>
        </w:tabs>
        <w:ind w:left="397"/>
        <w:jc w:val="both"/>
      </w:pPr>
      <w:r>
        <w:rPr>
          <w:rFonts w:ascii="Calibri" w:hAnsi="Calibri"/>
          <w:color w:val="222222"/>
          <w:sz w:val="22"/>
          <w:szCs w:val="22"/>
        </w:rPr>
        <w:tab/>
        <w:t>AS Seconded</w:t>
      </w:r>
    </w:p>
    <w:p w:rsidR="00EB36B3" w:rsidRDefault="00EB36B3">
      <w:pPr>
        <w:ind w:left="397"/>
        <w:jc w:val="both"/>
        <w:rPr>
          <w:sz w:val="22"/>
          <w:szCs w:val="22"/>
        </w:rPr>
      </w:pPr>
    </w:p>
    <w:p w:rsidR="00EB36B3" w:rsidRDefault="00D16229">
      <w:pPr>
        <w:ind w:left="397"/>
        <w:jc w:val="both"/>
      </w:pPr>
      <w:r>
        <w:rPr>
          <w:rFonts w:ascii="Calibri" w:hAnsi="Calibri"/>
          <w:b/>
          <w:bCs/>
          <w:color w:val="222222"/>
          <w:sz w:val="22"/>
          <w:szCs w:val="22"/>
        </w:rPr>
        <w:t>Christmas Party</w:t>
      </w:r>
      <w:r>
        <w:rPr>
          <w:rFonts w:ascii="Calibri" w:hAnsi="Calibri"/>
          <w:color w:val="222222"/>
          <w:sz w:val="22"/>
          <w:szCs w:val="22"/>
        </w:rPr>
        <w:t xml:space="preserve"> – IG thanked the community for the donations, the two hampers and the help and </w:t>
      </w:r>
      <w:r w:rsidR="000B775A">
        <w:rPr>
          <w:rFonts w:ascii="Calibri" w:hAnsi="Calibri"/>
          <w:color w:val="222222"/>
          <w:sz w:val="22"/>
          <w:szCs w:val="22"/>
        </w:rPr>
        <w:t>support</w:t>
      </w:r>
      <w:r>
        <w:rPr>
          <w:rFonts w:ascii="Calibri" w:hAnsi="Calibri"/>
          <w:color w:val="222222"/>
          <w:sz w:val="22"/>
          <w:szCs w:val="22"/>
        </w:rPr>
        <w:t xml:space="preserve"> given to make it a hugely </w:t>
      </w:r>
      <w:r w:rsidR="000B775A">
        <w:rPr>
          <w:rFonts w:ascii="Calibri" w:hAnsi="Calibri"/>
          <w:color w:val="222222"/>
          <w:sz w:val="22"/>
          <w:szCs w:val="22"/>
        </w:rPr>
        <w:t>successful</w:t>
      </w:r>
      <w:r>
        <w:rPr>
          <w:rFonts w:ascii="Calibri" w:hAnsi="Calibri"/>
          <w:color w:val="222222"/>
          <w:sz w:val="22"/>
          <w:szCs w:val="22"/>
        </w:rPr>
        <w:t xml:space="preserve"> party.  There was great feedback.  There was £100 left from the budget which may need to be returned or saved for a further event.  </w:t>
      </w:r>
    </w:p>
    <w:p w:rsidR="00EB36B3" w:rsidRDefault="00D16229">
      <w:pPr>
        <w:ind w:left="397"/>
        <w:jc w:val="both"/>
        <w:rPr>
          <w:rFonts w:ascii="Calibri" w:hAnsi="Calibri"/>
          <w:color w:val="222222"/>
          <w:sz w:val="22"/>
          <w:szCs w:val="22"/>
        </w:rPr>
      </w:pPr>
      <w:r>
        <w:rPr>
          <w:rFonts w:ascii="Calibri" w:hAnsi="Calibri"/>
          <w:color w:val="222222"/>
          <w:sz w:val="22"/>
          <w:szCs w:val="22"/>
        </w:rPr>
        <w:t>It was discussed where we should apply for funding for the 2020 party and it was agreed that later in the year this would be undertaken by IG.</w:t>
      </w:r>
    </w:p>
    <w:p w:rsidR="00EB36B3" w:rsidRDefault="00D16229">
      <w:pPr>
        <w:ind w:left="397"/>
        <w:jc w:val="both"/>
        <w:rPr>
          <w:rFonts w:ascii="Calibri" w:hAnsi="Calibri"/>
          <w:color w:val="222222"/>
          <w:sz w:val="22"/>
          <w:szCs w:val="22"/>
        </w:rPr>
      </w:pPr>
      <w:r>
        <w:rPr>
          <w:rFonts w:ascii="Calibri" w:hAnsi="Calibri"/>
          <w:color w:val="222222"/>
          <w:sz w:val="22"/>
          <w:szCs w:val="22"/>
        </w:rPr>
        <w:t xml:space="preserve">It was also agreed that a new venue would be </w:t>
      </w:r>
      <w:r>
        <w:rPr>
          <w:rFonts w:ascii="Calibri" w:hAnsi="Calibri"/>
          <w:color w:val="222222"/>
          <w:sz w:val="22"/>
          <w:szCs w:val="22"/>
        </w:rPr>
        <w:t>found, with the Riverbank being a place to consider.</w:t>
      </w:r>
    </w:p>
    <w:p w:rsidR="00EB36B3" w:rsidRDefault="00EB36B3">
      <w:pPr>
        <w:ind w:left="397"/>
        <w:jc w:val="both"/>
        <w:rPr>
          <w:rFonts w:ascii="Calibri" w:hAnsi="Calibri"/>
          <w:color w:val="222222"/>
          <w:sz w:val="22"/>
          <w:szCs w:val="22"/>
        </w:rPr>
      </w:pPr>
    </w:p>
    <w:p w:rsidR="00EB36B3" w:rsidRDefault="00D16229">
      <w:pPr>
        <w:ind w:left="397"/>
        <w:jc w:val="both"/>
      </w:pPr>
      <w:r>
        <w:rPr>
          <w:rFonts w:ascii="Calibri" w:hAnsi="Calibri"/>
          <w:b/>
          <w:bCs/>
          <w:color w:val="222222"/>
          <w:sz w:val="22"/>
          <w:szCs w:val="22"/>
        </w:rPr>
        <w:t>Environment</w:t>
      </w:r>
      <w:r>
        <w:rPr>
          <w:rFonts w:ascii="Calibri" w:hAnsi="Calibri"/>
          <w:color w:val="222222"/>
          <w:sz w:val="22"/>
          <w:szCs w:val="22"/>
        </w:rPr>
        <w:t xml:space="preserve"> – </w:t>
      </w:r>
      <w:r>
        <w:rPr>
          <w:rFonts w:ascii="Calibri" w:hAnsi="Calibri"/>
          <w:color w:val="222222"/>
          <w:sz w:val="22"/>
          <w:szCs w:val="22"/>
        </w:rPr>
        <w:t xml:space="preserve"> Riverside Naturally have been awarded funding to expand the orchard to include a woodland meadow.  The area will be rotovated</w:t>
      </w:r>
      <w:bookmarkStart w:id="0" w:name="_GoBack"/>
      <w:bookmarkEnd w:id="0"/>
      <w:r>
        <w:rPr>
          <w:rFonts w:ascii="Calibri" w:hAnsi="Calibri"/>
          <w:color w:val="222222"/>
          <w:sz w:val="22"/>
          <w:szCs w:val="22"/>
        </w:rPr>
        <w:t xml:space="preserve"> and then seeded at the end of spring.  In addition work will begin on one of the crescents along the river path on Riverside Dri</w:t>
      </w:r>
      <w:r>
        <w:rPr>
          <w:rFonts w:ascii="Calibri" w:hAnsi="Calibri"/>
          <w:color w:val="222222"/>
          <w:sz w:val="22"/>
          <w:szCs w:val="22"/>
        </w:rPr>
        <w:t>ve with the intention of creating a woodland garden.  A few dying or diseased trees will be cut down to allow for new native species to thrive.</w:t>
      </w:r>
    </w:p>
    <w:p w:rsidR="00EB36B3" w:rsidRDefault="00EB36B3">
      <w:pPr>
        <w:ind w:left="397"/>
        <w:jc w:val="both"/>
        <w:rPr>
          <w:rFonts w:ascii="Calibri" w:hAnsi="Calibri"/>
          <w:color w:val="222222"/>
          <w:sz w:val="22"/>
          <w:szCs w:val="22"/>
        </w:rPr>
      </w:pPr>
    </w:p>
    <w:p w:rsidR="00EB36B3" w:rsidRDefault="00D16229">
      <w:pPr>
        <w:ind w:left="397"/>
        <w:jc w:val="both"/>
      </w:pPr>
      <w:r>
        <w:rPr>
          <w:rFonts w:ascii="Calibri" w:hAnsi="Calibri"/>
          <w:color w:val="222222"/>
          <w:sz w:val="22"/>
          <w:szCs w:val="22"/>
        </w:rPr>
        <w:t>Also this month a fox has been spotted along with beavers, seals, otters, hares and deer.</w:t>
      </w:r>
    </w:p>
    <w:p w:rsidR="00EB36B3" w:rsidRDefault="00EB36B3">
      <w:pPr>
        <w:ind w:left="397"/>
        <w:jc w:val="both"/>
        <w:rPr>
          <w:sz w:val="22"/>
          <w:szCs w:val="22"/>
        </w:rPr>
      </w:pPr>
    </w:p>
    <w:p w:rsidR="00EB36B3" w:rsidRDefault="00D16229">
      <w:pPr>
        <w:tabs>
          <w:tab w:val="left" w:pos="7830"/>
        </w:tabs>
        <w:ind w:left="397"/>
        <w:jc w:val="both"/>
      </w:pPr>
      <w:r>
        <w:rPr>
          <w:rFonts w:ascii="Calibri" w:hAnsi="Calibri"/>
          <w:b/>
          <w:bCs/>
          <w:color w:val="222222"/>
          <w:sz w:val="22"/>
          <w:szCs w:val="22"/>
        </w:rPr>
        <w:t>On The River</w:t>
      </w:r>
      <w:r>
        <w:rPr>
          <w:rFonts w:ascii="Calibri" w:hAnsi="Calibri"/>
          <w:color w:val="222222"/>
          <w:sz w:val="22"/>
          <w:szCs w:val="22"/>
        </w:rPr>
        <w:t xml:space="preserve"> – FB </w:t>
      </w:r>
      <w:r>
        <w:rPr>
          <w:rFonts w:ascii="Calibri" w:hAnsi="Calibri"/>
          <w:color w:val="222222"/>
          <w:sz w:val="22"/>
          <w:szCs w:val="22"/>
        </w:rPr>
        <w:t>is planning to get quotes for the heritage flyers to be printed off and put in a holder at the pontoon and will consider applying to the community pride fund.</w:t>
      </w:r>
      <w:r>
        <w:rPr>
          <w:rFonts w:ascii="Calibri" w:hAnsi="Calibri"/>
          <w:color w:val="222222"/>
          <w:sz w:val="22"/>
          <w:szCs w:val="22"/>
        </w:rPr>
        <w:tab/>
      </w:r>
    </w:p>
    <w:p w:rsidR="00EB36B3" w:rsidRDefault="00EB36B3">
      <w:pPr>
        <w:ind w:left="397"/>
        <w:jc w:val="both"/>
        <w:rPr>
          <w:rFonts w:ascii="Calibri" w:hAnsi="Calibri"/>
          <w:color w:val="222222"/>
          <w:sz w:val="22"/>
          <w:szCs w:val="22"/>
        </w:rPr>
      </w:pPr>
    </w:p>
    <w:p w:rsidR="00EB36B3" w:rsidRDefault="00D16229">
      <w:pPr>
        <w:ind w:left="397"/>
        <w:jc w:val="both"/>
      </w:pPr>
      <w:r>
        <w:rPr>
          <w:rFonts w:ascii="Calibri" w:hAnsi="Calibri"/>
          <w:b/>
          <w:bCs/>
          <w:color w:val="222222"/>
          <w:sz w:val="22"/>
          <w:szCs w:val="22"/>
        </w:rPr>
        <w:t>Lovers Walk</w:t>
      </w:r>
      <w:r>
        <w:rPr>
          <w:rFonts w:ascii="Calibri" w:hAnsi="Calibri"/>
          <w:color w:val="222222"/>
          <w:sz w:val="22"/>
          <w:szCs w:val="22"/>
        </w:rPr>
        <w:t xml:space="preserve"> – SD spoke briefly regarding Lovers Walk – shortly two proposals will be offered to</w:t>
      </w:r>
      <w:r>
        <w:rPr>
          <w:rFonts w:ascii="Calibri" w:hAnsi="Calibri"/>
          <w:color w:val="222222"/>
          <w:sz w:val="22"/>
          <w:szCs w:val="22"/>
        </w:rPr>
        <w:t xml:space="preserve"> the community for consultations.  These will be to either improve the lighting along Lovers Walk with LED posts, paint the railings and clear up the riverbank or to put a lane on the road for pedestrians and cyclists including a dropped kerb.</w:t>
      </w:r>
    </w:p>
    <w:p w:rsidR="00EB36B3" w:rsidRDefault="00EB36B3">
      <w:pPr>
        <w:ind w:left="397"/>
        <w:jc w:val="both"/>
        <w:rPr>
          <w:sz w:val="22"/>
          <w:szCs w:val="22"/>
        </w:rPr>
      </w:pPr>
    </w:p>
    <w:p w:rsidR="00EB36B3" w:rsidRDefault="00EB36B3">
      <w:pPr>
        <w:ind w:left="397"/>
        <w:jc w:val="both"/>
        <w:rPr>
          <w:rFonts w:ascii="Calibri" w:hAnsi="Calibri"/>
          <w:color w:val="222222"/>
          <w:sz w:val="22"/>
          <w:szCs w:val="22"/>
        </w:rPr>
      </w:pPr>
    </w:p>
    <w:p w:rsidR="00EB36B3" w:rsidRDefault="00D16229">
      <w:pPr>
        <w:tabs>
          <w:tab w:val="left" w:pos="345"/>
        </w:tabs>
        <w:ind w:left="340" w:hanging="340"/>
        <w:jc w:val="both"/>
      </w:pPr>
      <w:r>
        <w:rPr>
          <w:rFonts w:ascii="Calibri" w:hAnsi="Calibri"/>
          <w:b/>
          <w:bCs/>
          <w:color w:val="222222"/>
          <w:sz w:val="22"/>
          <w:szCs w:val="22"/>
        </w:rPr>
        <w:t>8)</w:t>
      </w:r>
      <w:r>
        <w:rPr>
          <w:rFonts w:ascii="Calibri" w:hAnsi="Calibri"/>
          <w:b/>
          <w:bCs/>
          <w:color w:val="222222"/>
          <w:sz w:val="22"/>
          <w:szCs w:val="22"/>
        </w:rPr>
        <w:tab/>
        <w:t xml:space="preserve">A.O.B </w:t>
      </w:r>
      <w:r>
        <w:rPr>
          <w:rFonts w:ascii="Calibri" w:hAnsi="Calibri"/>
          <w:color w:val="222222"/>
          <w:sz w:val="22"/>
          <w:szCs w:val="22"/>
        </w:rPr>
        <w:t>–</w:t>
      </w:r>
      <w:r>
        <w:rPr>
          <w:rFonts w:ascii="Calibri" w:hAnsi="Calibri"/>
          <w:color w:val="222222"/>
          <w:sz w:val="22"/>
          <w:szCs w:val="22"/>
        </w:rPr>
        <w:t xml:space="preserve"> A litter pick is being organised in conjunction with Riverside Naturally on the 29</w:t>
      </w:r>
      <w:r>
        <w:rPr>
          <w:rFonts w:ascii="Calibri" w:hAnsi="Calibri"/>
          <w:color w:val="222222"/>
          <w:sz w:val="22"/>
          <w:szCs w:val="22"/>
          <w:vertAlign w:val="superscript"/>
        </w:rPr>
        <w:t>th</w:t>
      </w:r>
      <w:r>
        <w:rPr>
          <w:rFonts w:ascii="Calibri" w:hAnsi="Calibri"/>
          <w:color w:val="222222"/>
          <w:sz w:val="22"/>
          <w:szCs w:val="22"/>
        </w:rPr>
        <w:t xml:space="preserve"> February at 9.30pm</w:t>
      </w:r>
    </w:p>
    <w:p w:rsidR="00EB36B3" w:rsidRDefault="00EB36B3">
      <w:pPr>
        <w:tabs>
          <w:tab w:val="left" w:pos="345"/>
        </w:tabs>
        <w:ind w:left="340" w:hanging="340"/>
        <w:jc w:val="both"/>
        <w:rPr>
          <w:rFonts w:ascii="Calibri" w:hAnsi="Calibri"/>
          <w:color w:val="222222"/>
          <w:sz w:val="22"/>
          <w:szCs w:val="22"/>
        </w:rPr>
      </w:pPr>
    </w:p>
    <w:p w:rsidR="00EB36B3" w:rsidRDefault="00D16229">
      <w:pPr>
        <w:tabs>
          <w:tab w:val="left" w:pos="345"/>
        </w:tabs>
        <w:jc w:val="both"/>
      </w:pPr>
      <w:r>
        <w:rPr>
          <w:rFonts w:ascii="Calibri" w:hAnsi="Calibri"/>
          <w:sz w:val="22"/>
          <w:szCs w:val="22"/>
        </w:rPr>
        <w:t>9)</w:t>
      </w:r>
      <w:r>
        <w:rPr>
          <w:rFonts w:ascii="Calibri" w:hAnsi="Calibri"/>
          <w:sz w:val="22"/>
          <w:szCs w:val="22"/>
        </w:rPr>
        <w:tab/>
        <w:t>Date of Next Meeting</w:t>
      </w:r>
    </w:p>
    <w:p w:rsidR="00EB36B3" w:rsidRDefault="00EB36B3">
      <w:pPr>
        <w:jc w:val="center"/>
        <w:rPr>
          <w:rFonts w:ascii="Calibri" w:hAnsi="Calibri"/>
        </w:rPr>
      </w:pPr>
    </w:p>
    <w:p w:rsidR="00EB36B3" w:rsidRDefault="00D16229">
      <w:pPr>
        <w:jc w:val="center"/>
      </w:pPr>
      <w:r>
        <w:rPr>
          <w:rFonts w:ascii="Calibri" w:hAnsi="Calibri"/>
          <w:sz w:val="22"/>
          <w:szCs w:val="22"/>
        </w:rPr>
        <w:t>26</w:t>
      </w:r>
      <w:r>
        <w:rPr>
          <w:rFonts w:ascii="Calibri" w:hAnsi="Calibri"/>
          <w:sz w:val="22"/>
          <w:szCs w:val="22"/>
          <w:vertAlign w:val="superscript"/>
        </w:rPr>
        <w:t>th</w:t>
      </w:r>
      <w:r>
        <w:rPr>
          <w:rFonts w:ascii="Calibri" w:hAnsi="Calibri"/>
          <w:sz w:val="22"/>
          <w:szCs w:val="22"/>
        </w:rPr>
        <w:t xml:space="preserve"> February </w:t>
      </w:r>
      <w:r>
        <w:rPr>
          <w:rFonts w:ascii="Calibri" w:hAnsi="Calibri"/>
          <w:sz w:val="22"/>
          <w:szCs w:val="22"/>
        </w:rPr>
        <w:t>, 7.15pm at the Riverbank Centre</w:t>
      </w:r>
    </w:p>
    <w:p w:rsidR="00EB36B3" w:rsidRDefault="00EB36B3">
      <w:pPr>
        <w:jc w:val="both"/>
        <w:rPr>
          <w:rFonts w:ascii="Calibri" w:hAnsi="Calibri"/>
          <w:sz w:val="22"/>
          <w:szCs w:val="22"/>
        </w:rPr>
      </w:pPr>
    </w:p>
    <w:p w:rsidR="00EB36B3" w:rsidRDefault="00EB36B3">
      <w:pPr>
        <w:jc w:val="both"/>
      </w:pPr>
    </w:p>
    <w:sectPr w:rsidR="00EB36B3">
      <w:pgSz w:w="11906" w:h="16838"/>
      <w:pgMar w:top="1134" w:right="1127"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pitch w:val="variable"/>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B3"/>
    <w:rsid w:val="00010F55"/>
    <w:rsid w:val="000B775A"/>
    <w:rsid w:val="00105756"/>
    <w:rsid w:val="00281910"/>
    <w:rsid w:val="0069553E"/>
    <w:rsid w:val="009C0192"/>
    <w:rsid w:val="00A51EE6"/>
    <w:rsid w:val="00C656D0"/>
    <w:rsid w:val="00D16229"/>
    <w:rsid w:val="00D61682"/>
    <w:rsid w:val="00EB36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9410228"/>
  <w15:docId w15:val="{7B6D9BB8-BDDC-8547-A218-02E69931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alibri" w:hAnsi="Calibri"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Calibri" w:hAnsi="Calibri" w:cs="OpenSymbol"/>
      <w:b/>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sz w:val="22"/>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sz w:val="22"/>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Calibri" w:hAnsi="Calibri" w:cs="OpenSymbol"/>
      <w:sz w:val="22"/>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Calibri" w:hAnsi="Calibri" w:cs="OpenSymbol"/>
      <w:b/>
      <w:sz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Calibri" w:hAnsi="Calibri" w:cs="OpenSymbol"/>
      <w:sz w:val="22"/>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sz w:val="22"/>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Calibri" w:hAnsi="Calibri" w:cs="OpenSymbol"/>
      <w:sz w:val="22"/>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Calibri" w:hAnsi="Calibri" w:cs="OpenSymbol"/>
      <w:b/>
      <w:sz w:val="22"/>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Calibri" w:hAnsi="Calibri" w:cs="OpenSymbol"/>
      <w:sz w:val="22"/>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sz w:val="22"/>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Calibri" w:hAnsi="Calibri" w:cs="OpenSymbol"/>
      <w:sz w:val="22"/>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Calibri" w:hAnsi="Calibri" w:cs="OpenSymbol"/>
      <w:b/>
      <w:sz w:val="22"/>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Calibri" w:hAnsi="Calibri" w:cs="OpenSymbol"/>
      <w:sz w:val="22"/>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sz w:val="22"/>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Calibri" w:hAnsi="Calibri" w:cs="OpenSymbol"/>
      <w:sz w:val="22"/>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Calibri" w:hAnsi="Calibri" w:cs="OpenSymbol"/>
      <w:b/>
      <w:sz w:val="22"/>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InternetLink">
    <w:name w:val="Internet Link"/>
    <w:rPr>
      <w:color w:val="000080"/>
      <w:u w:val="single"/>
      <w:lang/>
    </w:rPr>
  </w:style>
  <w:style w:type="character" w:customStyle="1" w:styleId="ListLabel181">
    <w:name w:val="ListLabel 181"/>
    <w:qFormat/>
    <w:rPr>
      <w:rFonts w:ascii="Calibri" w:hAnsi="Calibri" w:cs="OpenSymbol"/>
      <w:sz w:val="22"/>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sz w:val="22"/>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Calibri" w:hAnsi="Calibri" w:cs="OpenSymbol"/>
      <w:sz w:val="22"/>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Calibri" w:hAnsi="Calibri" w:cs="OpenSymbol"/>
      <w:b/>
      <w:sz w:val="22"/>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OpenSymbol"/>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OpenSymbol"/>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OpenSymbol"/>
    </w:rPr>
  </w:style>
  <w:style w:type="character" w:customStyle="1" w:styleId="ListLabel225">
    <w:name w:val="ListLabel 225"/>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ListParagraph">
    <w:name w:val="List Paragraph"/>
    <w:basedOn w:val="Normal"/>
    <w:qFormat/>
    <w:pPr>
      <w:spacing w:after="200"/>
      <w:ind w:left="720"/>
      <w:contextualSpacing/>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Murphy</dc:creator>
  <dc:description/>
  <cp:lastModifiedBy>Joan Murphy</cp:lastModifiedBy>
  <cp:revision>11</cp:revision>
  <cp:lastPrinted>2019-09-25T15:39:00Z</cp:lastPrinted>
  <dcterms:created xsi:type="dcterms:W3CDTF">2020-02-25T10:30:00Z</dcterms:created>
  <dcterms:modified xsi:type="dcterms:W3CDTF">2020-02-25T10:35:00Z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