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Malgun Gothic" w:hAnsi="Malgun Gothic"/>
          <w:b/>
          <w:bCs/>
          <w:sz w:val="26"/>
          <w:szCs w:val="26"/>
        </w:rPr>
        <w:t>Riverside Community Council</w:t>
      </w:r>
      <w:r>
        <w:rPr>
          <w:rFonts w:ascii="Malgun Gothic" w:hAnsi="Malgun Gothic"/>
          <w:b/>
          <w:bCs/>
          <w:sz w:val="21"/>
          <w:szCs w:val="21"/>
        </w:rPr>
        <w:t xml:space="preserve"> </w:t>
      </w:r>
    </w:p>
    <w:p>
      <w:pPr>
        <w:pStyle w:val="Normal"/>
        <w:jc w:val="center"/>
        <w:rPr/>
      </w:pPr>
      <w:r>
        <w:rPr>
          <w:rFonts w:ascii="Malgun Gothic" w:hAnsi="Malgun Gothic"/>
          <w:b/>
          <w:bCs/>
          <w:sz w:val="21"/>
          <w:szCs w:val="21"/>
        </w:rPr>
        <w:t>Annual General Meeting</w:t>
      </w:r>
    </w:p>
    <w:p>
      <w:pPr>
        <w:pStyle w:val="Normal"/>
        <w:jc w:val="center"/>
        <w:rPr/>
      </w:pPr>
      <w:r>
        <w:rPr>
          <w:rFonts w:ascii="Malgun Gothic" w:hAnsi="Malgun Gothic"/>
          <w:b/>
          <w:bCs/>
          <w:sz w:val="21"/>
          <w:szCs w:val="21"/>
        </w:rPr>
        <w:t>26</w:t>
      </w:r>
      <w:r>
        <w:rPr>
          <w:rFonts w:ascii="Malgun Gothic" w:hAnsi="Malgun Gothic"/>
          <w:b/>
          <w:bCs/>
          <w:sz w:val="21"/>
          <w:szCs w:val="21"/>
          <w:vertAlign w:val="superscript"/>
        </w:rPr>
        <w:t>th</w:t>
      </w:r>
      <w:r>
        <w:rPr>
          <w:rFonts w:ascii="Malgun Gothic" w:hAnsi="Malgun Gothic"/>
          <w:b/>
          <w:bCs/>
          <w:sz w:val="21"/>
          <w:szCs w:val="21"/>
        </w:rPr>
        <w:t xml:space="preserve"> June 2019</w:t>
      </w:r>
    </w:p>
    <w:p>
      <w:pPr>
        <w:pStyle w:val="Normal"/>
        <w:jc w:val="both"/>
        <w:rPr>
          <w:rFonts w:ascii="Malgun Gothic" w:hAnsi="Malgun Gothic"/>
          <w:b/>
          <w:b/>
          <w:bCs/>
          <w:sz w:val="21"/>
          <w:szCs w:val="21"/>
        </w:rPr>
      </w:pPr>
      <w:r>
        <w:rPr>
          <w:rFonts w:ascii="Malgun Gothic" w:hAnsi="Malgun Gothic"/>
          <w:b/>
          <w:bCs/>
          <w:sz w:val="21"/>
          <w:szCs w:val="21"/>
        </w:rPr>
      </w:r>
    </w:p>
    <w:p>
      <w:pPr>
        <w:pStyle w:val="Normal"/>
        <w:jc w:val="both"/>
        <w:rPr>
          <w:rFonts w:ascii="Malgun Gothic" w:hAnsi="Malgun Gothic"/>
          <w:sz w:val="20"/>
          <w:szCs w:val="20"/>
        </w:rPr>
      </w:pPr>
      <w:r>
        <w:rPr>
          <w:rFonts w:ascii="Malgun Gothic" w:hAnsi="Malgun Gothic"/>
          <w:sz w:val="20"/>
          <w:szCs w:val="20"/>
        </w:rPr>
      </w:r>
    </w:p>
    <w:p>
      <w:pPr>
        <w:pStyle w:val="Normal"/>
        <w:tabs>
          <w:tab w:val="clear" w:pos="720"/>
          <w:tab w:val="left" w:pos="3120" w:leader="none"/>
          <w:tab w:val="left" w:pos="6810" w:leader="none"/>
        </w:tabs>
        <w:jc w:val="both"/>
        <w:rPr>
          <w:rFonts w:ascii="Malgun Gothic" w:hAnsi="Malgun Gothic"/>
          <w:sz w:val="20"/>
          <w:szCs w:val="20"/>
        </w:rPr>
      </w:pPr>
      <w:r>
        <w:rPr>
          <w:rFonts w:ascii="Malgun Gothic" w:hAnsi="Malgun Gothic"/>
          <w:b/>
          <w:bCs/>
          <w:sz w:val="20"/>
          <w:szCs w:val="20"/>
        </w:rPr>
        <w:t>In Attendance</w:t>
      </w:r>
      <w:r>
        <w:rPr>
          <w:rFonts w:ascii="Malgun Gothic" w:hAnsi="Malgun Gothic"/>
          <w:sz w:val="20"/>
          <w:szCs w:val="20"/>
        </w:rPr>
        <w:tab/>
      </w:r>
      <w:r>
        <w:rPr>
          <w:rFonts w:ascii="Malgun Gothic" w:hAnsi="Malgun Gothic"/>
          <w:b/>
          <w:bCs/>
          <w:sz w:val="20"/>
          <w:szCs w:val="20"/>
        </w:rPr>
        <w:t>In Attendance</w:t>
        <w:tab/>
        <w:t>Apologies</w:t>
      </w:r>
    </w:p>
    <w:p>
      <w:pPr>
        <w:pStyle w:val="Normal"/>
        <w:tabs>
          <w:tab w:val="clear" w:pos="720"/>
          <w:tab w:val="left" w:pos="3120" w:leader="none"/>
          <w:tab w:val="left" w:pos="6810" w:leader="none"/>
        </w:tabs>
        <w:jc w:val="both"/>
        <w:rPr>
          <w:rFonts w:ascii="Malgun Gothic" w:hAnsi="Malgun Gothic"/>
          <w:sz w:val="20"/>
          <w:szCs w:val="20"/>
        </w:rPr>
      </w:pPr>
      <w:r>
        <w:rPr>
          <w:rFonts w:ascii="Malgun Gothic" w:hAnsi="Malgun Gothic"/>
          <w:sz w:val="20"/>
          <w:szCs w:val="20"/>
        </w:rPr>
        <w:t>Diane Alerdice</w:t>
        <w:tab/>
        <w:t>Wilma Cowie (SC Engagement)</w:t>
        <w:tab/>
        <w:t>PC McColl</w:t>
        <w:tab/>
        <w:tab/>
        <w:tab/>
        <w:tab/>
      </w:r>
    </w:p>
    <w:p>
      <w:pPr>
        <w:pStyle w:val="Normal"/>
        <w:tabs>
          <w:tab w:val="clear" w:pos="720"/>
          <w:tab w:val="left" w:pos="3120" w:leader="none"/>
          <w:tab w:val="left" w:pos="6810" w:leader="none"/>
        </w:tabs>
        <w:jc w:val="both"/>
        <w:rPr/>
      </w:pPr>
      <w:r>
        <w:rPr>
          <w:rFonts w:ascii="Malgun Gothic" w:hAnsi="Malgun Gothic"/>
          <w:sz w:val="20"/>
          <w:szCs w:val="20"/>
        </w:rPr>
        <w:t>Fiona Berrow</w:t>
        <w:tab/>
        <w:t>Danny Gibson</w:t>
        <w:tab/>
        <w:t>PC Cowan</w:t>
      </w:r>
    </w:p>
    <w:p>
      <w:pPr>
        <w:pStyle w:val="Normal"/>
        <w:tabs>
          <w:tab w:val="clear" w:pos="720"/>
          <w:tab w:val="left" w:pos="3120" w:leader="none"/>
          <w:tab w:val="left" w:pos="6810" w:leader="none"/>
        </w:tabs>
        <w:jc w:val="both"/>
        <w:rPr/>
      </w:pPr>
      <w:r>
        <w:rPr>
          <w:rFonts w:ascii="Malgun Gothic" w:hAnsi="Malgun Gothic"/>
          <w:sz w:val="20"/>
          <w:szCs w:val="20"/>
        </w:rPr>
        <w:t>Ian Boa</w:t>
        <w:tab/>
        <w:t xml:space="preserve">John Rowbotham </w:t>
      </w:r>
      <w:r>
        <w:rPr>
          <w:rFonts w:ascii="Malgun Gothic" w:hAnsi="Malgun Gothic"/>
          <w:b/>
          <w:bCs/>
          <w:sz w:val="20"/>
          <w:szCs w:val="20"/>
        </w:rPr>
        <w:tab/>
      </w:r>
      <w:r>
        <w:rPr>
          <w:rFonts w:ascii="Malgun Gothic" w:hAnsi="Malgun Gothic"/>
          <w:sz w:val="20"/>
          <w:szCs w:val="20"/>
        </w:rPr>
        <w:t>Residents - 5</w:t>
      </w:r>
    </w:p>
    <w:p>
      <w:pPr>
        <w:pStyle w:val="Normal"/>
        <w:tabs>
          <w:tab w:val="clear" w:pos="720"/>
          <w:tab w:val="left" w:pos="3120" w:leader="none"/>
          <w:tab w:val="left" w:pos="6240" w:leader="none"/>
        </w:tabs>
        <w:jc w:val="both"/>
        <w:rPr/>
      </w:pPr>
      <w:r>
        <w:rPr>
          <w:rFonts w:ascii="Malgun Gothic" w:hAnsi="Malgun Gothic"/>
          <w:sz w:val="20"/>
          <w:szCs w:val="20"/>
        </w:rPr>
        <w:t>Phil Boydell</w:t>
        <w:tab/>
        <w:t>Residents 20</w:t>
      </w:r>
    </w:p>
    <w:p>
      <w:pPr>
        <w:pStyle w:val="Normal"/>
        <w:tabs>
          <w:tab w:val="clear" w:pos="720"/>
          <w:tab w:val="left" w:pos="3120" w:leader="none"/>
          <w:tab w:val="left" w:pos="6240" w:leader="none"/>
        </w:tabs>
        <w:jc w:val="both"/>
        <w:rPr>
          <w:rFonts w:ascii="Malgun Gothic" w:hAnsi="Malgun Gothic"/>
          <w:sz w:val="20"/>
          <w:szCs w:val="20"/>
        </w:rPr>
      </w:pPr>
      <w:r>
        <w:rPr>
          <w:rFonts w:ascii="Malgun Gothic" w:hAnsi="Malgun Gothic"/>
          <w:sz w:val="20"/>
          <w:szCs w:val="20"/>
        </w:rPr>
        <w:t>Sue Dumbleton</w:t>
      </w:r>
    </w:p>
    <w:p>
      <w:pPr>
        <w:pStyle w:val="Normal"/>
        <w:tabs>
          <w:tab w:val="clear" w:pos="720"/>
          <w:tab w:val="left" w:pos="3120" w:leader="none"/>
          <w:tab w:val="left" w:pos="6240" w:leader="none"/>
        </w:tabs>
        <w:jc w:val="both"/>
        <w:rPr>
          <w:rFonts w:ascii="Malgun Gothic" w:hAnsi="Malgun Gothic"/>
          <w:sz w:val="20"/>
          <w:szCs w:val="20"/>
        </w:rPr>
      </w:pPr>
      <w:r>
        <w:rPr>
          <w:rFonts w:ascii="Malgun Gothic" w:hAnsi="Malgun Gothic"/>
          <w:sz w:val="20"/>
          <w:szCs w:val="20"/>
        </w:rPr>
        <w:t>Isabella Gorska</w:t>
        <w:tab/>
        <w:tab/>
      </w:r>
    </w:p>
    <w:p>
      <w:pPr>
        <w:pStyle w:val="Normal"/>
        <w:tabs>
          <w:tab w:val="clear" w:pos="720"/>
          <w:tab w:val="left" w:pos="3120" w:leader="none"/>
          <w:tab w:val="left" w:pos="6240" w:leader="none"/>
        </w:tabs>
        <w:jc w:val="both"/>
        <w:rPr>
          <w:rFonts w:ascii="Malgun Gothic" w:hAnsi="Malgun Gothic"/>
          <w:sz w:val="20"/>
          <w:szCs w:val="20"/>
        </w:rPr>
      </w:pPr>
      <w:r>
        <w:rPr>
          <w:rFonts w:ascii="Malgun Gothic" w:hAnsi="Malgun Gothic"/>
          <w:sz w:val="20"/>
          <w:szCs w:val="20"/>
        </w:rPr>
        <w:t>Emily McLaughlin</w:t>
      </w:r>
    </w:p>
    <w:p>
      <w:pPr>
        <w:pStyle w:val="Normal"/>
        <w:tabs>
          <w:tab w:val="clear" w:pos="720"/>
          <w:tab w:val="left" w:pos="3120" w:leader="none"/>
          <w:tab w:val="left" w:pos="6240" w:leader="none"/>
        </w:tabs>
        <w:jc w:val="both"/>
        <w:rPr>
          <w:rFonts w:ascii="Malgun Gothic" w:hAnsi="Malgun Gothic"/>
          <w:sz w:val="20"/>
          <w:szCs w:val="20"/>
        </w:rPr>
      </w:pPr>
      <w:r>
        <w:rPr>
          <w:rFonts w:ascii="Malgun Gothic" w:hAnsi="Malgun Gothic"/>
          <w:sz w:val="20"/>
          <w:szCs w:val="20"/>
        </w:rPr>
        <w:t>Joan Murphy</w:t>
      </w:r>
    </w:p>
    <w:p>
      <w:pPr>
        <w:pStyle w:val="Normal"/>
        <w:tabs>
          <w:tab w:val="clear" w:pos="720"/>
          <w:tab w:val="left" w:pos="3120" w:leader="none"/>
          <w:tab w:val="left" w:pos="6240" w:leader="none"/>
        </w:tabs>
        <w:jc w:val="both"/>
        <w:rPr>
          <w:rFonts w:ascii="Malgun Gothic" w:hAnsi="Malgun Gothic"/>
          <w:sz w:val="20"/>
          <w:szCs w:val="20"/>
        </w:rPr>
      </w:pPr>
      <w:r>
        <w:rPr>
          <w:rFonts w:ascii="Malgun Gothic" w:hAnsi="Malgun Gothic"/>
          <w:sz w:val="20"/>
          <w:szCs w:val="20"/>
        </w:rPr>
        <w:t>Alison Swanson</w:t>
      </w:r>
    </w:p>
    <w:p>
      <w:pPr>
        <w:pStyle w:val="Normal"/>
        <w:tabs>
          <w:tab w:val="clear" w:pos="720"/>
          <w:tab w:val="left" w:pos="3120" w:leader="none"/>
          <w:tab w:val="left" w:pos="6240" w:leader="none"/>
        </w:tabs>
        <w:jc w:val="both"/>
        <w:rPr/>
      </w:pPr>
      <w:r>
        <w:rPr>
          <w:rFonts w:ascii="Malgun Gothic" w:hAnsi="Malgun Gothic"/>
          <w:sz w:val="20"/>
          <w:szCs w:val="20"/>
        </w:rPr>
        <w:tab/>
        <w:tab/>
      </w:r>
    </w:p>
    <w:p>
      <w:pPr>
        <w:pStyle w:val="Normal"/>
        <w:tabs>
          <w:tab w:val="clear" w:pos="720"/>
          <w:tab w:val="left" w:pos="855" w:leader="none"/>
          <w:tab w:val="left" w:pos="3120" w:leader="none"/>
          <w:tab w:val="left" w:pos="6240" w:leader="none"/>
        </w:tabs>
        <w:jc w:val="both"/>
        <w:rPr>
          <w:rFonts w:ascii="Malgun Gothic" w:hAnsi="Malgun Gothic"/>
          <w:sz w:val="20"/>
          <w:szCs w:val="20"/>
        </w:rPr>
      </w:pPr>
      <w:r>
        <w:rPr>
          <w:rFonts w:ascii="Malgun Gothic" w:hAnsi="Malgun Gothic"/>
          <w:sz w:val="20"/>
          <w:szCs w:val="20"/>
        </w:rPr>
      </w:r>
    </w:p>
    <w:p>
      <w:pPr>
        <w:pStyle w:val="Normal"/>
        <w:tabs>
          <w:tab w:val="clear" w:pos="720"/>
          <w:tab w:val="left" w:pos="0" w:leader="none"/>
        </w:tabs>
        <w:ind w:left="340" w:hanging="340"/>
        <w:jc w:val="both"/>
        <w:rPr/>
      </w:pPr>
      <w:r>
        <w:rPr>
          <w:rFonts w:ascii="Malgun Gothic" w:hAnsi="Malgun Gothic"/>
          <w:sz w:val="20"/>
          <w:szCs w:val="20"/>
        </w:rPr>
        <w:t xml:space="preserve">1) </w:t>
        <w:tab/>
        <w:t>Joan welcomed all in attendance for joining us for our AGM and thanked Iain from the Riverbank Centre for all his help and also Hafiz from the Riverside News Agents as they supplied the biscuits for this evenings meeting.</w:t>
      </w:r>
    </w:p>
    <w:p>
      <w:pPr>
        <w:pStyle w:val="Normal"/>
        <w:tabs>
          <w:tab w:val="clear" w:pos="720"/>
          <w:tab w:val="left" w:pos="0"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0" w:leader="none"/>
        </w:tabs>
        <w:ind w:left="340" w:hanging="340"/>
        <w:jc w:val="both"/>
        <w:rPr>
          <w:rFonts w:ascii="Malgun Gothic" w:hAnsi="Malgun Gothic"/>
          <w:sz w:val="20"/>
          <w:szCs w:val="20"/>
        </w:rPr>
      </w:pPr>
      <w:r>
        <w:rPr>
          <w:rFonts w:ascii="Malgun Gothic" w:hAnsi="Malgun Gothic"/>
          <w:sz w:val="20"/>
          <w:szCs w:val="20"/>
        </w:rPr>
        <w:t xml:space="preserve">2) </w:t>
        <w:tab/>
        <w:t>No Declaration of Interest was recorded.</w:t>
      </w:r>
    </w:p>
    <w:p>
      <w:pPr>
        <w:pStyle w:val="Normal"/>
        <w:tabs>
          <w:tab w:val="clear" w:pos="720"/>
          <w:tab w:val="left" w:pos="0"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7815" w:leader="none"/>
        </w:tabs>
        <w:ind w:left="340" w:hanging="340"/>
        <w:jc w:val="both"/>
        <w:rPr/>
      </w:pPr>
      <w:r>
        <w:rPr>
          <w:rFonts w:ascii="Malgun Gothic" w:hAnsi="Malgun Gothic"/>
          <w:sz w:val="20"/>
          <w:szCs w:val="20"/>
        </w:rPr>
        <w:t xml:space="preserve">3) </w:t>
        <w:tab/>
        <w:t>We were unable to adopt the previous minutes due to there only being one member of the previous council being on the current council.</w:t>
        <w:tab/>
      </w:r>
    </w:p>
    <w:p>
      <w:pPr>
        <w:pStyle w:val="Normal"/>
        <w:tabs>
          <w:tab w:val="clear" w:pos="720"/>
          <w:tab w:val="left" w:pos="7815"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7815" w:leader="none"/>
        </w:tabs>
        <w:ind w:left="340" w:hanging="340"/>
        <w:jc w:val="both"/>
        <w:rPr/>
      </w:pPr>
      <w:r>
        <w:rPr>
          <w:rFonts w:ascii="Malgun Gothic" w:hAnsi="Malgun Gothic"/>
          <w:sz w:val="20"/>
          <w:szCs w:val="20"/>
        </w:rPr>
        <w:t>4)</w:t>
        <w:tab/>
        <w:t>Joan expressed great thanks to the previous Community council for their hard work and dedication for their many years’ service.</w:t>
      </w:r>
    </w:p>
    <w:p>
      <w:pPr>
        <w:pStyle w:val="Normal"/>
        <w:tabs>
          <w:tab w:val="clear" w:pos="720"/>
          <w:tab w:val="left" w:pos="7815" w:leader="none"/>
        </w:tabs>
        <w:ind w:left="340" w:hanging="340"/>
        <w:jc w:val="both"/>
        <w:rPr/>
      </w:pPr>
      <w:r>
        <w:rPr>
          <w:rFonts w:ascii="Malgun Gothic" w:hAnsi="Malgun Gothic"/>
          <w:sz w:val="20"/>
          <w:szCs w:val="20"/>
        </w:rPr>
        <w:tab/>
        <w:t>Joan also thanked Anne Bain for her help with the previous website and disbanding it to make way for our new one.</w:t>
      </w:r>
    </w:p>
    <w:p>
      <w:pPr>
        <w:pStyle w:val="Normal"/>
        <w:tabs>
          <w:tab w:val="clear" w:pos="720"/>
          <w:tab w:val="left" w:pos="7815"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7815" w:leader="none"/>
        </w:tabs>
        <w:ind w:left="340" w:hanging="340"/>
        <w:jc w:val="both"/>
        <w:rPr/>
      </w:pPr>
      <w:r>
        <w:rPr>
          <w:rFonts w:ascii="Malgun Gothic" w:hAnsi="Malgun Gothic"/>
          <w:sz w:val="20"/>
          <w:szCs w:val="20"/>
        </w:rPr>
        <w:t>5)</w:t>
        <w:tab/>
        <w:t>The only issue arising from the previous AGM was an update on any issues with the buses going through Riverside.  Brian Peat from First Bus was contacted and believes there are no current issues, though if the matter was to arise again, he would be happy to address it.</w:t>
      </w:r>
    </w:p>
    <w:p>
      <w:pPr>
        <w:pStyle w:val="Normal"/>
        <w:tabs>
          <w:tab w:val="clear" w:pos="720"/>
          <w:tab w:val="left" w:pos="7815"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7815" w:leader="none"/>
        </w:tabs>
        <w:ind w:left="340" w:hanging="340"/>
        <w:jc w:val="both"/>
        <w:rPr/>
      </w:pPr>
      <w:r>
        <w:rPr>
          <w:rFonts w:ascii="Malgun Gothic" w:hAnsi="Malgun Gothic"/>
          <w:sz w:val="20"/>
          <w:szCs w:val="20"/>
        </w:rPr>
        <w:t>6)</w:t>
        <w:tab/>
        <w:t>Treasurers Report – Ian explained the new format for the Community Council’</w:t>
      </w:r>
      <w:bookmarkStart w:id="0" w:name="_GoBack"/>
      <w:bookmarkEnd w:id="0"/>
      <w:r>
        <w:rPr>
          <w:rFonts w:ascii="Malgun Gothic" w:hAnsi="Malgun Gothic"/>
          <w:sz w:val="20"/>
          <w:szCs w:val="20"/>
        </w:rPr>
        <w:t>s finances and explained what finances had come in, gone out and were ring fenced for payment , as minuted by the previous community Council.</w:t>
      </w:r>
    </w:p>
    <w:p>
      <w:pPr>
        <w:pStyle w:val="Normal"/>
        <w:tabs>
          <w:tab w:val="clear" w:pos="720"/>
          <w:tab w:val="left" w:pos="7815"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7815" w:leader="none"/>
        </w:tabs>
        <w:ind w:left="340" w:hanging="340"/>
        <w:jc w:val="both"/>
        <w:rPr/>
      </w:pPr>
      <w:r>
        <w:rPr>
          <w:rFonts w:ascii="Malgun Gothic" w:hAnsi="Malgun Gothic"/>
          <w:sz w:val="20"/>
          <w:szCs w:val="20"/>
        </w:rPr>
        <w:tab/>
        <w:t>Ian also apologised to those who are awaiting payment.  We are in the process of changing the signatories to get access to the bank account however due to there being no previous Community Council member still on the account we have no authority to inquire about the progress and delay.  Ian assured everyone that payment will be made as soon as possible.</w:t>
      </w:r>
    </w:p>
    <w:p>
      <w:pPr>
        <w:pStyle w:val="Normal"/>
        <w:tabs>
          <w:tab w:val="clear" w:pos="720"/>
          <w:tab w:val="left" w:pos="7815"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7815" w:leader="none"/>
          <w:tab w:val="right" w:pos="9345" w:leader="none"/>
        </w:tabs>
        <w:ind w:left="340" w:hanging="340"/>
        <w:jc w:val="both"/>
        <w:rPr/>
      </w:pPr>
      <w:r>
        <w:rPr>
          <w:rFonts w:ascii="Malgun Gothic" w:hAnsi="Malgun Gothic"/>
          <w:sz w:val="20"/>
          <w:szCs w:val="20"/>
        </w:rPr>
        <w:t>7)</w:t>
        <w:tab/>
        <w:t>Appointment of Office Bearers – Joan proposed to keep the status quo.</w:t>
        <w:tab/>
        <w:tab/>
        <w:t>JM 1</w:t>
      </w:r>
      <w:r>
        <w:rPr>
          <w:rFonts w:ascii="Malgun Gothic" w:hAnsi="Malgun Gothic"/>
          <w:sz w:val="20"/>
          <w:szCs w:val="20"/>
          <w:vertAlign w:val="superscript"/>
        </w:rPr>
        <w:t>st</w:t>
      </w:r>
    </w:p>
    <w:p>
      <w:pPr>
        <w:pStyle w:val="Normal"/>
        <w:tabs>
          <w:tab w:val="clear" w:pos="720"/>
          <w:tab w:val="left" w:pos="7815" w:leader="none"/>
          <w:tab w:val="right" w:pos="9345" w:leader="none"/>
        </w:tabs>
        <w:ind w:left="340" w:hanging="340"/>
        <w:jc w:val="both"/>
        <w:rPr/>
      </w:pPr>
      <w:r>
        <w:rPr>
          <w:rFonts w:ascii="Malgun Gothic" w:hAnsi="Malgun Gothic"/>
          <w:sz w:val="20"/>
          <w:szCs w:val="20"/>
        </w:rPr>
        <w:tab/>
        <w:tab/>
        <w:tab/>
        <w:t>FB 2</w:t>
      </w:r>
      <w:r>
        <w:rPr>
          <w:rFonts w:ascii="Malgun Gothic" w:hAnsi="Malgun Gothic"/>
          <w:sz w:val="20"/>
          <w:szCs w:val="20"/>
          <w:vertAlign w:val="superscript"/>
        </w:rPr>
        <w:t>nd</w:t>
      </w:r>
    </w:p>
    <w:p>
      <w:pPr>
        <w:pStyle w:val="Normal"/>
        <w:tabs>
          <w:tab w:val="clear" w:pos="720"/>
          <w:tab w:val="left" w:pos="1710" w:leader="none"/>
          <w:tab w:val="left" w:pos="7815" w:leader="none"/>
          <w:tab w:val="right" w:pos="9345" w:leader="none"/>
        </w:tabs>
        <w:ind w:left="340" w:hanging="340"/>
        <w:jc w:val="both"/>
        <w:rPr/>
      </w:pPr>
      <w:r>
        <w:rPr>
          <w:rFonts w:ascii="Malgun Gothic" w:hAnsi="Malgun Gothic"/>
          <w:sz w:val="20"/>
          <w:szCs w:val="20"/>
        </w:rPr>
        <w:tab/>
        <w:t xml:space="preserve">Chair </w:t>
        <w:tab/>
        <w:t>Joan Murphy</w:t>
      </w:r>
    </w:p>
    <w:p>
      <w:pPr>
        <w:pStyle w:val="Normal"/>
        <w:tabs>
          <w:tab w:val="clear" w:pos="720"/>
          <w:tab w:val="left" w:pos="1710" w:leader="none"/>
          <w:tab w:val="left" w:pos="7815" w:leader="none"/>
          <w:tab w:val="right" w:pos="9345" w:leader="none"/>
        </w:tabs>
        <w:ind w:left="340" w:hanging="340"/>
        <w:jc w:val="both"/>
        <w:rPr/>
      </w:pPr>
      <w:r>
        <w:rPr>
          <w:rFonts w:ascii="Malgun Gothic" w:hAnsi="Malgun Gothic"/>
          <w:sz w:val="20"/>
          <w:szCs w:val="20"/>
        </w:rPr>
        <w:tab/>
        <w:t>Vice Chair</w:t>
        <w:tab/>
        <w:t>Sue Dumbleton</w:t>
      </w:r>
    </w:p>
    <w:p>
      <w:pPr>
        <w:pStyle w:val="Normal"/>
        <w:tabs>
          <w:tab w:val="clear" w:pos="720"/>
          <w:tab w:val="left" w:pos="1710" w:leader="none"/>
          <w:tab w:val="left" w:pos="7815" w:leader="none"/>
          <w:tab w:val="right" w:pos="9345" w:leader="none"/>
        </w:tabs>
        <w:ind w:left="340" w:hanging="340"/>
        <w:jc w:val="both"/>
        <w:rPr/>
      </w:pPr>
      <w:r>
        <w:rPr>
          <w:rFonts w:ascii="Malgun Gothic" w:hAnsi="Malgun Gothic"/>
          <w:sz w:val="20"/>
          <w:szCs w:val="20"/>
        </w:rPr>
        <w:tab/>
        <w:t>Secretary</w:t>
        <w:tab/>
        <w:t>Emily McLaughlin</w:t>
      </w:r>
    </w:p>
    <w:p>
      <w:pPr>
        <w:pStyle w:val="Normal"/>
        <w:tabs>
          <w:tab w:val="clear" w:pos="720"/>
          <w:tab w:val="left" w:pos="1710" w:leader="none"/>
          <w:tab w:val="left" w:pos="7815" w:leader="none"/>
          <w:tab w:val="right" w:pos="9345" w:leader="none"/>
        </w:tabs>
        <w:ind w:left="340" w:hanging="340"/>
        <w:jc w:val="both"/>
        <w:rPr/>
      </w:pPr>
      <w:r>
        <w:rPr>
          <w:rFonts w:ascii="Malgun Gothic" w:hAnsi="Malgun Gothic"/>
          <w:sz w:val="20"/>
          <w:szCs w:val="20"/>
        </w:rPr>
        <w:tab/>
        <w:t>Treasurer</w:t>
        <w:tab/>
        <w:t>Ian Boa</w:t>
      </w:r>
    </w:p>
    <w:p>
      <w:pPr>
        <w:pStyle w:val="Normal"/>
        <w:tabs>
          <w:tab w:val="clear" w:pos="720"/>
          <w:tab w:val="left" w:pos="1710" w:leader="none"/>
          <w:tab w:val="left" w:pos="7815" w:leader="none"/>
          <w:tab w:val="right" w:pos="9345" w:leader="none"/>
        </w:tabs>
        <w:ind w:left="340" w:hanging="340"/>
        <w:jc w:val="both"/>
        <w:rPr/>
      </w:pPr>
      <w:r>
        <w:rPr>
          <w:rFonts w:ascii="Malgun Gothic" w:hAnsi="Malgun Gothic"/>
          <w:sz w:val="20"/>
          <w:szCs w:val="20"/>
        </w:rPr>
        <w:tab/>
        <w:t>Planning</w:t>
        <w:tab/>
        <w:t>Isabella Gorska</w:t>
      </w:r>
    </w:p>
    <w:p>
      <w:pPr>
        <w:pStyle w:val="Normal"/>
        <w:tabs>
          <w:tab w:val="clear" w:pos="720"/>
          <w:tab w:val="left" w:pos="1710" w:leader="none"/>
          <w:tab w:val="left" w:pos="7815" w:leader="none"/>
          <w:tab w:val="right" w:pos="9345" w:leader="none"/>
        </w:tabs>
        <w:ind w:left="340" w:hanging="340"/>
        <w:jc w:val="both"/>
        <w:rPr>
          <w:rFonts w:ascii="Malgun Gothic" w:hAnsi="Malgun Gothic"/>
          <w:sz w:val="20"/>
          <w:szCs w:val="20"/>
        </w:rPr>
      </w:pPr>
      <w:r>
        <w:rPr>
          <w:rFonts w:ascii="Malgun Gothic" w:hAnsi="Malgun Gothic"/>
          <w:sz w:val="20"/>
          <w:szCs w:val="20"/>
        </w:rPr>
      </w:r>
    </w:p>
    <w:p>
      <w:pPr>
        <w:pStyle w:val="Normal"/>
        <w:tabs>
          <w:tab w:val="clear" w:pos="720"/>
          <w:tab w:val="left" w:pos="1710" w:leader="none"/>
          <w:tab w:val="left" w:pos="7815" w:leader="none"/>
          <w:tab w:val="right" w:pos="9345" w:leader="none"/>
        </w:tabs>
        <w:ind w:left="340" w:hanging="340"/>
        <w:jc w:val="both"/>
        <w:rPr/>
      </w:pPr>
      <w:r>
        <w:rPr>
          <w:rFonts w:ascii="Malgun Gothic" w:hAnsi="Malgun Gothic"/>
          <w:sz w:val="20"/>
          <w:szCs w:val="20"/>
        </w:rPr>
        <w:t>8)</w:t>
        <w:tab/>
        <w:t>Next AGM - 29</w:t>
      </w:r>
      <w:r>
        <w:rPr>
          <w:rFonts w:ascii="Malgun Gothic" w:hAnsi="Malgun Gothic"/>
          <w:sz w:val="20"/>
          <w:szCs w:val="20"/>
          <w:vertAlign w:val="superscript"/>
        </w:rPr>
        <w:t>th</w:t>
      </w:r>
      <w:r>
        <w:rPr>
          <w:rFonts w:ascii="Malgun Gothic" w:hAnsi="Malgun Gothic"/>
          <w:sz w:val="20"/>
          <w:szCs w:val="20"/>
        </w:rPr>
        <w:t xml:space="preserve"> April 2020 at 7pm Riverbank Centre, James Street</w:t>
        <w:tab/>
        <w:tab/>
        <w:tab/>
        <w:tab/>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Malgun Gothic">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overflowPunct w:val="true"/>
      <w:bidi w:val="0"/>
      <w:jc w:val="left"/>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Bullets" w:customStyle="1">
    <w:name w:val="Bullets"/>
    <w:qFormat/>
    <w:rPr>
      <w:rFonts w:ascii="OpenSymbol" w:hAnsi="OpenSymbol" w:eastAsia="OpenSymbol" w:cs="OpenSymbol"/>
    </w:rPr>
  </w:style>
  <w:style w:type="character" w:styleId="ListLabel4" w:customStyle="1">
    <w:name w:val="ListLabel 4"/>
    <w:qFormat/>
    <w:rPr>
      <w:rFonts w:ascii="Malgun Gothic" w:hAnsi="Malgun Gothic" w:cs="Symbol"/>
      <w:sz w:val="21"/>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LibreOffice/6.1.1.2$Windows_X86_64 LibreOffice_project/5d19a1bfa650b796764388cd8b33a5af1f5baa1b</Application>
  <Pages>1</Pages>
  <Words>357</Words>
  <Characters>1735</Characters>
  <CharactersWithSpaces>2098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2019-08-28T08:45:00Z</dcterms:created>
  <dc:creator>Joan Murphy</dc:creator>
  <dc:description/>
  <dc:language>en-GB</dc:language>
  <cp:lastModifiedBy>Joan Murphy</cp:lastModifiedBy>
  <cp:lastPrinted>2019-06-10T14:43:00Z</cp:lastPrinted>
  <dcterms:modified xsi:type="dcterms:W3CDTF">2019-08-28T08:45:00Z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