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sz w:val="22"/>
          <w:szCs w:val="22"/>
        </w:rPr>
      </w:pPr>
      <w:r>
        <w:rPr>
          <w:rFonts w:ascii="Calibri" w:hAnsi="Calibri"/>
          <w:sz w:val="22"/>
          <w:szCs w:val="22"/>
        </w:rPr>
      </w:r>
    </w:p>
    <w:p>
      <w:pPr>
        <w:pStyle w:val="Normal"/>
        <w:jc w:val="center"/>
        <w:rPr>
          <w:sz w:val="26"/>
          <w:szCs w:val="26"/>
        </w:rPr>
      </w:pPr>
      <w:r>
        <w:rPr>
          <w:rFonts w:cs="Calibri" w:ascii="Calibri" w:hAnsi="Calibri"/>
          <w:b/>
          <w:bCs/>
          <w:sz w:val="26"/>
          <w:szCs w:val="26"/>
        </w:rPr>
        <w:t>Riverside Community Council</w:t>
      </w:r>
    </w:p>
    <w:p>
      <w:pPr>
        <w:pStyle w:val="Normal"/>
        <w:jc w:val="center"/>
        <w:rPr>
          <w:sz w:val="26"/>
          <w:szCs w:val="26"/>
        </w:rPr>
      </w:pPr>
      <w:r>
        <w:rPr>
          <w:rFonts w:cs="Calibri" w:ascii="Calibri" w:hAnsi="Calibri"/>
          <w:b/>
          <w:bCs/>
          <w:sz w:val="26"/>
          <w:szCs w:val="26"/>
        </w:rPr>
        <w:t>Meeting Minutes 28</w:t>
      </w:r>
      <w:r>
        <w:rPr>
          <w:rFonts w:cs="Calibri" w:ascii="Calibri" w:hAnsi="Calibri"/>
          <w:b/>
          <w:bCs/>
          <w:sz w:val="26"/>
          <w:szCs w:val="26"/>
          <w:vertAlign w:val="superscript"/>
        </w:rPr>
        <w:t>th</w:t>
      </w:r>
      <w:r>
        <w:rPr>
          <w:rFonts w:cs="Calibri" w:ascii="Calibri" w:hAnsi="Calibri"/>
          <w:b/>
          <w:bCs/>
          <w:sz w:val="26"/>
          <w:szCs w:val="26"/>
        </w:rPr>
        <w:t xml:space="preserve"> August 2019</w:t>
      </w:r>
    </w:p>
    <w:p>
      <w:pPr>
        <w:pStyle w:val="Normal"/>
        <w:jc w:val="both"/>
        <w:rPr>
          <w:rFonts w:ascii="Calibri" w:hAnsi="Calibri" w:cs="Calibri"/>
          <w:b/>
          <w:b/>
          <w:bCs/>
          <w:sz w:val="22"/>
          <w:szCs w:val="22"/>
        </w:rPr>
      </w:pPr>
      <w:r>
        <w:rPr>
          <w:rFonts w:cs="Calibri" w:ascii="Calibri" w:hAnsi="Calibri"/>
          <w:b/>
          <w:bCs/>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tabs>
          <w:tab w:val="clear" w:pos="709"/>
          <w:tab w:val="left" w:pos="3135" w:leader="none"/>
          <w:tab w:val="left" w:pos="6555" w:leader="none"/>
        </w:tabs>
        <w:jc w:val="both"/>
        <w:rPr/>
      </w:pPr>
      <w:r>
        <w:rPr>
          <w:rFonts w:cs="Calibri" w:ascii="Calibri" w:hAnsi="Calibri"/>
          <w:b/>
          <w:bCs/>
          <w:sz w:val="22"/>
          <w:szCs w:val="22"/>
        </w:rPr>
        <w:t>In Attendance</w:t>
      </w:r>
      <w:r>
        <w:rPr>
          <w:rFonts w:cs="Calibri" w:ascii="Calibri" w:hAnsi="Calibri"/>
          <w:sz w:val="22"/>
          <w:szCs w:val="22"/>
        </w:rPr>
        <w:tab/>
      </w:r>
      <w:r>
        <w:rPr>
          <w:rFonts w:cs="Calibri" w:ascii="Calibri" w:hAnsi="Calibri"/>
          <w:b/>
          <w:bCs/>
          <w:sz w:val="22"/>
          <w:szCs w:val="22"/>
        </w:rPr>
        <w:t>In Attendance</w:t>
        <w:tab/>
        <w:t>Apologies</w:t>
      </w:r>
    </w:p>
    <w:p>
      <w:pPr>
        <w:pStyle w:val="Normal"/>
        <w:tabs>
          <w:tab w:val="clear" w:pos="709"/>
          <w:tab w:val="left" w:pos="3135" w:leader="none"/>
          <w:tab w:val="left" w:pos="6555" w:leader="none"/>
        </w:tabs>
        <w:jc w:val="both"/>
        <w:rPr/>
      </w:pPr>
      <w:r>
        <w:rPr>
          <w:rFonts w:ascii="Calibri" w:hAnsi="Calibri"/>
          <w:sz w:val="22"/>
          <w:szCs w:val="22"/>
        </w:rPr>
        <w:t>Di Alderdice</w:t>
        <w:tab/>
        <w:t>Wilma Comrie</w:t>
        <w:tab/>
        <w:t>Joan Murphy</w:t>
      </w:r>
    </w:p>
    <w:p>
      <w:pPr>
        <w:pStyle w:val="Normal"/>
        <w:tabs>
          <w:tab w:val="clear" w:pos="709"/>
          <w:tab w:val="left" w:pos="3135" w:leader="none"/>
          <w:tab w:val="left" w:pos="6555" w:leader="none"/>
        </w:tabs>
        <w:jc w:val="both"/>
        <w:rPr/>
      </w:pPr>
      <w:r>
        <w:rPr>
          <w:rFonts w:ascii="Calibri" w:hAnsi="Calibri"/>
          <w:sz w:val="22"/>
          <w:szCs w:val="22"/>
        </w:rPr>
        <w:t>Fiona Berrow</w:t>
        <w:tab/>
        <w:t>John Rowbotham</w:t>
        <w:tab/>
      </w:r>
    </w:p>
    <w:p>
      <w:pPr>
        <w:pStyle w:val="Normal"/>
        <w:tabs>
          <w:tab w:val="clear" w:pos="709"/>
          <w:tab w:val="left" w:pos="3135" w:leader="none"/>
          <w:tab w:val="left" w:pos="6555" w:leader="none"/>
        </w:tabs>
        <w:jc w:val="both"/>
        <w:rPr/>
      </w:pPr>
      <w:r>
        <w:rPr>
          <w:rFonts w:ascii="Calibri" w:hAnsi="Calibri"/>
          <w:sz w:val="22"/>
          <w:szCs w:val="22"/>
        </w:rPr>
        <w:t>Ian Boa</w:t>
        <w:tab/>
        <w:t>Residents: 20</w:t>
        <w:tab/>
      </w:r>
    </w:p>
    <w:p>
      <w:pPr>
        <w:pStyle w:val="Normal"/>
        <w:tabs>
          <w:tab w:val="clear" w:pos="709"/>
          <w:tab w:val="left" w:pos="3135" w:leader="none"/>
          <w:tab w:val="left" w:pos="6555" w:leader="none"/>
        </w:tabs>
        <w:jc w:val="both"/>
        <w:rPr/>
      </w:pPr>
      <w:r>
        <w:rPr>
          <w:rFonts w:ascii="Calibri" w:hAnsi="Calibri"/>
          <w:sz w:val="22"/>
          <w:szCs w:val="22"/>
        </w:rPr>
        <w:t>Phil Boydell</w:t>
        <w:tab/>
        <w:tab/>
      </w:r>
    </w:p>
    <w:p>
      <w:pPr>
        <w:pStyle w:val="Normal"/>
        <w:tabs>
          <w:tab w:val="clear" w:pos="709"/>
          <w:tab w:val="left" w:pos="3135" w:leader="none"/>
          <w:tab w:val="left" w:pos="6555" w:leader="none"/>
        </w:tabs>
        <w:jc w:val="both"/>
        <w:rPr/>
      </w:pPr>
      <w:r>
        <w:rPr>
          <w:rFonts w:ascii="Calibri" w:hAnsi="Calibri"/>
          <w:sz w:val="22"/>
          <w:szCs w:val="22"/>
        </w:rPr>
        <w:t>Sue Dumbleton</w:t>
      </w:r>
    </w:p>
    <w:p>
      <w:pPr>
        <w:pStyle w:val="Normal"/>
        <w:tabs>
          <w:tab w:val="clear" w:pos="709"/>
          <w:tab w:val="left" w:pos="3135" w:leader="none"/>
          <w:tab w:val="left" w:pos="6555" w:leader="none"/>
        </w:tabs>
        <w:jc w:val="both"/>
        <w:rPr/>
      </w:pPr>
      <w:r>
        <w:rPr>
          <w:rFonts w:ascii="Calibri" w:hAnsi="Calibri"/>
          <w:sz w:val="22"/>
          <w:szCs w:val="22"/>
        </w:rPr>
        <w:t>Isabella Gorska</w:t>
      </w:r>
    </w:p>
    <w:p>
      <w:pPr>
        <w:pStyle w:val="Normal"/>
        <w:tabs>
          <w:tab w:val="clear" w:pos="709"/>
          <w:tab w:val="left" w:pos="3135" w:leader="none"/>
          <w:tab w:val="left" w:pos="6555" w:leader="none"/>
        </w:tabs>
        <w:jc w:val="both"/>
        <w:rPr/>
      </w:pPr>
      <w:r>
        <w:rPr>
          <w:rFonts w:ascii="Calibri" w:hAnsi="Calibri"/>
          <w:sz w:val="22"/>
          <w:szCs w:val="22"/>
        </w:rPr>
        <w:t>Emily McLaughlin</w:t>
      </w:r>
    </w:p>
    <w:p>
      <w:pPr>
        <w:pStyle w:val="Normal"/>
        <w:tabs>
          <w:tab w:val="clear" w:pos="709"/>
          <w:tab w:val="left" w:pos="3135" w:leader="none"/>
          <w:tab w:val="left" w:pos="6555" w:leader="none"/>
        </w:tabs>
        <w:jc w:val="both"/>
        <w:rPr/>
      </w:pPr>
      <w:r>
        <w:rPr>
          <w:rFonts w:ascii="Calibri" w:hAnsi="Calibri"/>
          <w:sz w:val="22"/>
          <w:szCs w:val="22"/>
        </w:rPr>
        <w:t>Alison Swanson</w:t>
      </w:r>
    </w:p>
    <w:p>
      <w:pPr>
        <w:pStyle w:val="Normal"/>
        <w:tabs>
          <w:tab w:val="clear" w:pos="709"/>
          <w:tab w:val="left" w:pos="3135" w:leader="none"/>
          <w:tab w:val="left" w:pos="6555" w:leader="none"/>
        </w:tabs>
        <w:jc w:val="both"/>
        <w:rPr>
          <w:rFonts w:ascii="Calibri" w:hAnsi="Calibri"/>
          <w:sz w:val="22"/>
          <w:szCs w:val="22"/>
        </w:rPr>
      </w:pPr>
      <w:r>
        <w:rPr>
          <w:rFonts w:ascii="Calibri" w:hAnsi="Calibri"/>
          <w:sz w:val="22"/>
          <w:szCs w:val="22"/>
        </w:rPr>
      </w:r>
    </w:p>
    <w:p>
      <w:pPr>
        <w:pStyle w:val="Normal"/>
        <w:tabs>
          <w:tab w:val="clear" w:pos="709"/>
          <w:tab w:val="left" w:pos="345" w:leader="none"/>
          <w:tab w:val="left" w:pos="7815" w:leader="none"/>
        </w:tabs>
        <w:jc w:val="both"/>
        <w:rPr/>
      </w:pPr>
      <w:r>
        <w:rPr>
          <w:rFonts w:cs="Calibri" w:ascii="Calibri" w:hAnsi="Calibri"/>
          <w:sz w:val="22"/>
          <w:szCs w:val="22"/>
        </w:rPr>
        <w:t>2)</w:t>
        <w:tab/>
        <w:t>No Declaration of Interest was recorded.</w:t>
      </w:r>
    </w:p>
    <w:p>
      <w:pPr>
        <w:pStyle w:val="Normal"/>
        <w:tabs>
          <w:tab w:val="clear" w:pos="709"/>
          <w:tab w:val="left" w:pos="345" w:leader="none"/>
          <w:tab w:val="left" w:pos="7815" w:leader="none"/>
        </w:tabs>
        <w:jc w:val="both"/>
        <w:rPr/>
      </w:pPr>
      <w:r>
        <w:rPr>
          <w:rFonts w:cs="Calibri" w:ascii="Calibri" w:hAnsi="Calibri"/>
          <w:sz w:val="22"/>
          <w:szCs w:val="22"/>
        </w:rPr>
        <w:tab/>
      </w:r>
    </w:p>
    <w:p>
      <w:pPr>
        <w:pStyle w:val="Normal"/>
        <w:tabs>
          <w:tab w:val="clear" w:pos="709"/>
          <w:tab w:val="left" w:pos="345" w:leader="none"/>
          <w:tab w:val="left" w:pos="7815" w:leader="none"/>
        </w:tabs>
        <w:jc w:val="both"/>
        <w:rPr/>
      </w:pPr>
      <w:r>
        <w:rPr>
          <w:rFonts w:cs="Calibri" w:ascii="Calibri" w:hAnsi="Calibri"/>
          <w:sz w:val="22"/>
          <w:szCs w:val="22"/>
        </w:rPr>
        <w:t>3)</w:t>
        <w:tab/>
        <w:t>The previous minutes were adopted.</w:t>
        <w:tab/>
        <w:t>IB Proposed</w:t>
      </w:r>
    </w:p>
    <w:p>
      <w:pPr>
        <w:pStyle w:val="Normal"/>
        <w:tabs>
          <w:tab w:val="clear" w:pos="709"/>
          <w:tab w:val="left" w:pos="7815" w:leader="none"/>
        </w:tabs>
        <w:jc w:val="both"/>
        <w:rPr/>
      </w:pPr>
      <w:r>
        <w:rPr>
          <w:rFonts w:cs="Calibri" w:ascii="Calibri" w:hAnsi="Calibri"/>
          <w:sz w:val="22"/>
          <w:szCs w:val="22"/>
        </w:rPr>
        <w:tab/>
        <w:t xml:space="preserve"> </w:t>
      </w:r>
    </w:p>
    <w:p>
      <w:pPr>
        <w:pStyle w:val="Normal"/>
        <w:tabs>
          <w:tab w:val="clear" w:pos="709"/>
          <w:tab w:val="left" w:pos="345" w:leader="none"/>
          <w:tab w:val="left" w:pos="7815" w:leader="none"/>
        </w:tabs>
        <w:jc w:val="both"/>
        <w:rPr/>
      </w:pPr>
      <w:r>
        <w:rPr>
          <w:rFonts w:ascii="Calibri" w:hAnsi="Calibri"/>
          <w:sz w:val="22"/>
          <w:szCs w:val="22"/>
        </w:rPr>
        <w:t xml:space="preserve">4) </w:t>
        <w:tab/>
        <w:t>Matters Arising from previous minutes:</w:t>
        <w:tab/>
      </w:r>
      <w:r>
        <w:rPr>
          <w:rFonts w:cs="Calibri" w:ascii="Calibri" w:hAnsi="Calibri"/>
          <w:sz w:val="22"/>
          <w:szCs w:val="22"/>
        </w:rPr>
        <w:t>FB Seconded</w:t>
      </w:r>
    </w:p>
    <w:p>
      <w:pPr>
        <w:pStyle w:val="Normal"/>
        <w:jc w:val="both"/>
        <w:rPr>
          <w:rFonts w:ascii="Calibri" w:hAnsi="Calibri"/>
          <w:sz w:val="22"/>
          <w:szCs w:val="22"/>
        </w:rPr>
      </w:pPr>
      <w:r>
        <w:rPr>
          <w:rFonts w:ascii="Calibri" w:hAnsi="Calibri"/>
          <w:sz w:val="22"/>
          <w:szCs w:val="22"/>
        </w:rPr>
      </w:r>
    </w:p>
    <w:p>
      <w:pPr>
        <w:pStyle w:val="Normal"/>
        <w:jc w:val="both"/>
        <w:rPr/>
      </w:pPr>
      <w:r>
        <w:rPr>
          <w:rFonts w:ascii="Calibri" w:hAnsi="Calibri"/>
          <w:b/>
          <w:bCs/>
          <w:sz w:val="22"/>
          <w:szCs w:val="22"/>
        </w:rPr>
        <w:t>YouDecide –</w:t>
      </w:r>
      <w:r>
        <w:rPr>
          <w:rFonts w:ascii="Calibri" w:hAnsi="Calibri"/>
          <w:b w:val="false"/>
          <w:bCs w:val="false"/>
          <w:sz w:val="22"/>
          <w:szCs w:val="22"/>
        </w:rPr>
        <w:t xml:space="preserve"> Improvements for Lovers Walk has been selected as one of the successful projects.  A meeting is to be held on the 4</w:t>
      </w:r>
      <w:r>
        <w:rPr>
          <w:rFonts w:ascii="Calibri" w:hAnsi="Calibri"/>
          <w:b w:val="false"/>
          <w:bCs w:val="false"/>
          <w:sz w:val="22"/>
          <w:szCs w:val="22"/>
          <w:vertAlign w:val="superscript"/>
        </w:rPr>
        <w:t>th</w:t>
      </w:r>
      <w:r>
        <w:rPr>
          <w:rFonts w:ascii="Calibri" w:hAnsi="Calibri"/>
          <w:b w:val="false"/>
          <w:bCs w:val="false"/>
          <w:sz w:val="22"/>
          <w:szCs w:val="22"/>
        </w:rPr>
        <w:t xml:space="preserve"> September to discuss the options for this area.</w:t>
      </w:r>
    </w:p>
    <w:p>
      <w:pPr>
        <w:pStyle w:val="Normal"/>
        <w:jc w:val="both"/>
        <w:rPr/>
      </w:pPr>
      <w:r>
        <w:rPr>
          <w:rFonts w:ascii="Calibri" w:hAnsi="Calibri"/>
          <w:sz w:val="22"/>
          <w:szCs w:val="22"/>
        </w:rPr>
        <w:t xml:space="preserve">EM approached the councillors regarding approaching the developers for Riverside Quay for money for </w:t>
      </w:r>
      <w:r>
        <w:rPr>
          <w:rFonts w:ascii="Calibri" w:hAnsi="Calibri"/>
          <w:b/>
          <w:bCs/>
          <w:sz w:val="22"/>
          <w:szCs w:val="22"/>
        </w:rPr>
        <w:t xml:space="preserve">tree screening </w:t>
      </w:r>
      <w:r>
        <w:rPr>
          <w:rFonts w:ascii="Calibri" w:hAnsi="Calibri"/>
          <w:sz w:val="22"/>
          <w:szCs w:val="22"/>
        </w:rPr>
        <w:t>before the certificate of completion is granted.</w:t>
      </w:r>
    </w:p>
    <w:p>
      <w:pPr>
        <w:pStyle w:val="Normal"/>
        <w:tabs>
          <w:tab w:val="clear" w:pos="709"/>
          <w:tab w:val="left" w:pos="8160" w:leader="none"/>
        </w:tabs>
        <w:jc w:val="both"/>
        <w:rPr/>
      </w:pPr>
      <w:r>
        <w:rPr>
          <w:rFonts w:ascii="Calibri" w:hAnsi="Calibri"/>
          <w:b/>
          <w:bCs/>
          <w:i w:val="false"/>
          <w:iCs w:val="false"/>
          <w:sz w:val="22"/>
          <w:szCs w:val="22"/>
        </w:rPr>
        <w:t>Parking surveys</w:t>
      </w:r>
      <w:r>
        <w:rPr>
          <w:rFonts w:ascii="Calibri" w:hAnsi="Calibri"/>
          <w:i w:val="false"/>
          <w:iCs w:val="false"/>
          <w:sz w:val="22"/>
          <w:szCs w:val="22"/>
        </w:rPr>
        <w:t xml:space="preserve"> are about to be completed in Riverside -input was requested regarding the streets to be monitored.</w:t>
      </w:r>
    </w:p>
    <w:p>
      <w:pPr>
        <w:pStyle w:val="Normal"/>
        <w:tabs>
          <w:tab w:val="clear" w:pos="709"/>
          <w:tab w:val="left" w:pos="8160" w:leader="none"/>
        </w:tabs>
        <w:jc w:val="both"/>
        <w:rPr>
          <w:rFonts w:ascii="Calibri" w:hAnsi="Calibri"/>
          <w:i w:val="false"/>
          <w:i w:val="false"/>
          <w:iCs w:val="false"/>
          <w:sz w:val="22"/>
          <w:szCs w:val="22"/>
        </w:rPr>
      </w:pPr>
      <w:r>
        <w:rPr>
          <w:rFonts w:ascii="Calibri" w:hAnsi="Calibri"/>
          <w:i w:val="false"/>
          <w:iCs w:val="false"/>
          <w:sz w:val="22"/>
          <w:szCs w:val="22"/>
        </w:rPr>
      </w:r>
    </w:p>
    <w:p>
      <w:pPr>
        <w:pStyle w:val="Normal"/>
        <w:tabs>
          <w:tab w:val="clear" w:pos="709"/>
          <w:tab w:val="left" w:pos="345" w:leader="none"/>
          <w:tab w:val="left" w:pos="8160" w:leader="none"/>
        </w:tabs>
        <w:jc w:val="both"/>
        <w:rPr/>
      </w:pPr>
      <w:r>
        <w:rPr>
          <w:rFonts w:ascii="Calibri" w:hAnsi="Calibri"/>
          <w:i w:val="false"/>
          <w:iCs w:val="false"/>
          <w:sz w:val="22"/>
          <w:szCs w:val="22"/>
        </w:rPr>
        <w:t>5)</w:t>
        <w:tab/>
        <w:t>Paul Dumbleton from Riverside Naturally spoke to the meeting about the new charity and their plans for the next couple of years,</w:t>
      </w:r>
    </w:p>
    <w:p>
      <w:pPr>
        <w:pStyle w:val="Normal"/>
        <w:tabs>
          <w:tab w:val="clear" w:pos="709"/>
          <w:tab w:val="left" w:pos="8160" w:leader="none"/>
        </w:tabs>
        <w:jc w:val="both"/>
        <w:rPr/>
      </w:pPr>
      <w:r>
        <w:rPr>
          <w:rFonts w:ascii="Calibri" w:hAnsi="Calibri"/>
          <w:sz w:val="22"/>
          <w:szCs w:val="22"/>
        </w:rPr>
        <w:tab/>
      </w:r>
    </w:p>
    <w:p>
      <w:pPr>
        <w:pStyle w:val="Normal"/>
        <w:tabs>
          <w:tab w:val="clear" w:pos="709"/>
          <w:tab w:val="left" w:pos="345" w:leader="none"/>
        </w:tabs>
        <w:jc w:val="both"/>
        <w:rPr/>
      </w:pPr>
      <w:r>
        <w:rPr>
          <w:rFonts w:ascii="Calibri" w:hAnsi="Calibri"/>
          <w:sz w:val="22"/>
          <w:szCs w:val="22"/>
        </w:rPr>
        <w:t>6)</w:t>
        <w:tab/>
        <w:t>Reports:</w:t>
      </w:r>
    </w:p>
    <w:p>
      <w:pPr>
        <w:pStyle w:val="Normal"/>
        <w:jc w:val="both"/>
        <w:rPr>
          <w:rFonts w:ascii="Calibri" w:hAnsi="Calibri"/>
          <w:sz w:val="22"/>
          <w:szCs w:val="22"/>
        </w:rPr>
      </w:pPr>
      <w:r>
        <w:rPr>
          <w:rFonts w:ascii="Calibri" w:hAnsi="Calibri"/>
          <w:sz w:val="22"/>
          <w:szCs w:val="22"/>
        </w:rPr>
      </w:r>
    </w:p>
    <w:p>
      <w:pPr>
        <w:pStyle w:val="Normal"/>
        <w:tabs>
          <w:tab w:val="clear" w:pos="709"/>
          <w:tab w:val="left" w:pos="345" w:leader="none"/>
        </w:tabs>
        <w:jc w:val="both"/>
        <w:rPr>
          <w:b/>
          <w:b/>
          <w:bCs/>
        </w:rPr>
      </w:pPr>
      <w:r>
        <w:rPr>
          <w:rFonts w:ascii="Calibri" w:hAnsi="Calibri"/>
          <w:b/>
          <w:bCs/>
          <w:sz w:val="22"/>
          <w:szCs w:val="22"/>
        </w:rPr>
        <w:t>6a)</w:t>
        <w:tab/>
        <w:t xml:space="preserve">Chair Report </w:t>
      </w:r>
    </w:p>
    <w:p>
      <w:pPr>
        <w:pStyle w:val="Normal"/>
        <w:jc w:val="both"/>
        <w:rPr/>
      </w:pPr>
      <w:r>
        <w:rPr>
          <w:rFonts w:ascii="Calibri" w:hAnsi="Calibri"/>
          <w:sz w:val="22"/>
          <w:szCs w:val="22"/>
        </w:rPr>
        <w:t>Sue Dumbleton gave Joan Murphy’s apologies.</w:t>
      </w:r>
    </w:p>
    <w:p>
      <w:pPr>
        <w:pStyle w:val="Normal"/>
        <w:jc w:val="both"/>
        <w:rPr/>
      </w:pPr>
      <w:r>
        <w:rPr>
          <w:rFonts w:ascii="Calibri" w:hAnsi="Calibri"/>
          <w:sz w:val="22"/>
          <w:szCs w:val="22"/>
        </w:rPr>
        <w:t>Sue spoke about the hopes of the CC to reduce paper and project any relevant paperwork rather than print out agenda etc.  Paper copies can be made available if desired.</w:t>
      </w:r>
    </w:p>
    <w:p>
      <w:pPr>
        <w:pStyle w:val="Normal"/>
        <w:jc w:val="both"/>
        <w:rPr>
          <w:rFonts w:ascii="Calibri" w:hAnsi="Calibri"/>
          <w:sz w:val="22"/>
          <w:szCs w:val="22"/>
        </w:rPr>
      </w:pPr>
      <w:r>
        <w:rPr>
          <w:rFonts w:ascii="Calibri" w:hAnsi="Calibri"/>
          <w:sz w:val="22"/>
          <w:szCs w:val="22"/>
        </w:rPr>
      </w:r>
    </w:p>
    <w:p>
      <w:pPr>
        <w:pStyle w:val="Normal"/>
        <w:tabs>
          <w:tab w:val="clear" w:pos="709"/>
          <w:tab w:val="left" w:pos="360" w:leader="none"/>
        </w:tabs>
        <w:jc w:val="both"/>
        <w:rPr/>
      </w:pPr>
      <w:r>
        <w:rPr>
          <w:rFonts w:ascii="Calibri" w:hAnsi="Calibri"/>
          <w:b/>
          <w:bCs/>
          <w:sz w:val="22"/>
          <w:szCs w:val="22"/>
        </w:rPr>
        <w:t xml:space="preserve">6b) </w:t>
        <w:tab/>
        <w:t>Secretary – Correspondence</w:t>
      </w:r>
    </w:p>
    <w:p>
      <w:pPr>
        <w:pStyle w:val="Normal"/>
        <w:jc w:val="both"/>
        <w:rPr/>
      </w:pPr>
      <w:r>
        <w:rPr>
          <w:rFonts w:ascii="Calibri" w:hAnsi="Calibri"/>
          <w:b/>
          <w:bCs/>
          <w:sz w:val="22"/>
          <w:szCs w:val="22"/>
        </w:rPr>
        <w:t xml:space="preserve">First Bus </w:t>
      </w:r>
      <w:r>
        <w:rPr>
          <w:rFonts w:ascii="Calibri" w:hAnsi="Calibri"/>
          <w:sz w:val="22"/>
          <w:szCs w:val="22"/>
        </w:rPr>
        <w:t xml:space="preserve">was having a consultation about changes in their routes. </w:t>
      </w:r>
    </w:p>
    <w:p>
      <w:pPr>
        <w:pStyle w:val="Normal"/>
        <w:jc w:val="both"/>
        <w:rPr/>
      </w:pPr>
      <w:r>
        <w:rPr>
          <w:rFonts w:ascii="Calibri" w:hAnsi="Calibri"/>
          <w:sz w:val="22"/>
          <w:szCs w:val="22"/>
        </w:rPr>
        <w:t xml:space="preserve">The </w:t>
      </w:r>
      <w:r>
        <w:rPr>
          <w:rFonts w:ascii="Calibri" w:hAnsi="Calibri"/>
          <w:b/>
          <w:bCs/>
          <w:sz w:val="22"/>
          <w:szCs w:val="22"/>
        </w:rPr>
        <w:t>Children's Panel</w:t>
      </w:r>
      <w:r>
        <w:rPr>
          <w:rFonts w:ascii="Calibri" w:hAnsi="Calibri"/>
          <w:sz w:val="22"/>
          <w:szCs w:val="22"/>
        </w:rPr>
        <w:t xml:space="preserve"> is recruiting – details are on the Noticeboard and a meeting in Raploch on the 16</w:t>
      </w:r>
      <w:r>
        <w:rPr>
          <w:rFonts w:ascii="Calibri" w:hAnsi="Calibri"/>
          <w:sz w:val="22"/>
          <w:szCs w:val="22"/>
          <w:vertAlign w:val="superscript"/>
        </w:rPr>
        <w:t>th</w:t>
      </w:r>
      <w:r>
        <w:rPr>
          <w:rFonts w:ascii="Calibri" w:hAnsi="Calibri"/>
          <w:sz w:val="22"/>
          <w:szCs w:val="22"/>
        </w:rPr>
        <w:t xml:space="preserve"> September is being held for further information.</w:t>
      </w:r>
    </w:p>
    <w:p>
      <w:pPr>
        <w:pStyle w:val="Normal"/>
        <w:jc w:val="both"/>
        <w:rPr/>
      </w:pPr>
      <w:r>
        <w:rPr>
          <w:rFonts w:ascii="Calibri" w:hAnsi="Calibri"/>
          <w:sz w:val="22"/>
          <w:szCs w:val="22"/>
        </w:rPr>
        <w:t xml:space="preserve">The </w:t>
      </w:r>
      <w:r>
        <w:rPr>
          <w:rFonts w:ascii="Calibri" w:hAnsi="Calibri"/>
          <w:b/>
          <w:bCs/>
          <w:sz w:val="22"/>
          <w:szCs w:val="22"/>
        </w:rPr>
        <w:t xml:space="preserve">Land Reform Policy </w:t>
      </w:r>
      <w:r>
        <w:rPr>
          <w:rFonts w:ascii="Calibri" w:hAnsi="Calibri"/>
          <w:sz w:val="22"/>
          <w:szCs w:val="22"/>
        </w:rPr>
        <w:t>has been update and the CC has been given a copy.</w:t>
      </w:r>
    </w:p>
    <w:p>
      <w:pPr>
        <w:pStyle w:val="Normal"/>
        <w:jc w:val="both"/>
        <w:rPr>
          <w:rFonts w:ascii="Calibri" w:hAnsi="Calibri"/>
          <w:sz w:val="22"/>
          <w:szCs w:val="22"/>
        </w:rPr>
      </w:pPr>
      <w:r>
        <w:rPr>
          <w:rFonts w:ascii="Calibri" w:hAnsi="Calibri"/>
          <w:sz w:val="22"/>
          <w:szCs w:val="22"/>
        </w:rPr>
      </w:r>
    </w:p>
    <w:p>
      <w:pPr>
        <w:pStyle w:val="Normal"/>
        <w:jc w:val="both"/>
        <w:rPr>
          <w:b/>
          <w:b/>
          <w:bCs/>
        </w:rPr>
      </w:pPr>
      <w:r>
        <w:rPr>
          <w:rFonts w:ascii="Calibri" w:hAnsi="Calibri"/>
          <w:b/>
          <w:bCs/>
          <w:sz w:val="22"/>
          <w:szCs w:val="22"/>
        </w:rPr>
        <w:t>6c) Treasurers Report</w:t>
      </w:r>
    </w:p>
    <w:p>
      <w:pPr>
        <w:pStyle w:val="Normal"/>
        <w:jc w:val="both"/>
        <w:rPr/>
      </w:pPr>
      <w:r>
        <w:rPr>
          <w:rFonts w:ascii="Calibri" w:hAnsi="Calibri"/>
          <w:sz w:val="22"/>
          <w:szCs w:val="22"/>
        </w:rPr>
        <w:t>IB gave details of the CC’s current financial situation.</w:t>
      </w:r>
    </w:p>
    <w:p>
      <w:pPr>
        <w:pStyle w:val="Normal"/>
        <w:jc w:val="both"/>
        <w:rPr>
          <w:rFonts w:ascii="Calibri" w:hAnsi="Calibri"/>
          <w:sz w:val="22"/>
          <w:szCs w:val="22"/>
        </w:rPr>
      </w:pPr>
      <w:r>
        <w:rPr>
          <w:rFonts w:ascii="Calibri" w:hAnsi="Calibri"/>
          <w:sz w:val="22"/>
          <w:szCs w:val="22"/>
        </w:rPr>
      </w:r>
    </w:p>
    <w:p>
      <w:pPr>
        <w:pStyle w:val="Normal"/>
        <w:jc w:val="both"/>
        <w:rPr>
          <w:b/>
          <w:b/>
          <w:bCs/>
        </w:rPr>
      </w:pPr>
      <w:r>
        <w:rPr>
          <w:rFonts w:ascii="Calibri" w:hAnsi="Calibri"/>
          <w:b/>
          <w:bCs/>
          <w:sz w:val="22"/>
          <w:szCs w:val="22"/>
        </w:rPr>
        <w:t>6d) Planning Issues:</w:t>
      </w:r>
    </w:p>
    <w:p>
      <w:pPr>
        <w:pStyle w:val="Normal"/>
        <w:jc w:val="both"/>
        <w:rPr/>
      </w:pPr>
      <w:r>
        <w:rPr>
          <w:rFonts w:ascii="Calibri" w:hAnsi="Calibri"/>
          <w:sz w:val="22"/>
          <w:szCs w:val="22"/>
        </w:rPr>
        <w:t>IG brought attention to the consultation of a Draft Supplement Guidance, of the Stirling Local Development Plan.  This pertains to housing in the countryside, transport and access in new development and flood risk management.</w:t>
      </w:r>
    </w:p>
    <w:p>
      <w:pPr>
        <w:pStyle w:val="Normal"/>
        <w:jc w:val="both"/>
        <w:rPr/>
      </w:pPr>
      <w:r>
        <w:rPr>
          <w:rFonts w:ascii="Calibri" w:hAnsi="Calibri"/>
          <w:sz w:val="22"/>
          <w:szCs w:val="22"/>
        </w:rPr>
        <w:t xml:space="preserve"> </w:t>
      </w:r>
      <w:r>
        <w:rPr>
          <w:rFonts w:ascii="Calibri" w:hAnsi="Calibri"/>
          <w:sz w:val="22"/>
          <w:szCs w:val="22"/>
        </w:rPr>
        <w:t>The consultation concludes on the 6</w:t>
      </w:r>
      <w:r>
        <w:rPr>
          <w:rFonts w:ascii="Calibri" w:hAnsi="Calibri"/>
          <w:sz w:val="22"/>
          <w:szCs w:val="22"/>
          <w:vertAlign w:val="superscript"/>
        </w:rPr>
        <w:t>th</w:t>
      </w:r>
      <w:r>
        <w:rPr>
          <w:rFonts w:ascii="Calibri" w:hAnsi="Calibri"/>
          <w:sz w:val="22"/>
          <w:szCs w:val="22"/>
        </w:rPr>
        <w:t xml:space="preserve"> September.</w:t>
      </w:r>
    </w:p>
    <w:p>
      <w:pPr>
        <w:pStyle w:val="Normal"/>
        <w:jc w:val="both"/>
        <w:rPr>
          <w:i/>
          <w:i/>
          <w:iCs/>
        </w:rPr>
      </w:pPr>
      <w:r>
        <w:rPr>
          <w:rFonts w:ascii="Calibri" w:hAnsi="Calibri"/>
          <w:i/>
          <w:iCs/>
          <w:sz w:val="22"/>
          <w:szCs w:val="22"/>
        </w:rPr>
        <w:t>It should be noted that any changes made are not statutory and are only guidelines and not legally enforceable.</w:t>
      </w:r>
    </w:p>
    <w:p>
      <w:pPr>
        <w:pStyle w:val="Normal"/>
        <w:jc w:val="both"/>
        <w:rPr>
          <w:rFonts w:ascii="Calibri" w:hAnsi="Calibri"/>
          <w:sz w:val="22"/>
          <w:szCs w:val="22"/>
        </w:rPr>
      </w:pPr>
      <w:r>
        <w:rPr>
          <w:rFonts w:ascii="Calibri" w:hAnsi="Calibri"/>
          <w:sz w:val="22"/>
          <w:szCs w:val="22"/>
        </w:rPr>
      </w:r>
    </w:p>
    <w:p>
      <w:pPr>
        <w:pStyle w:val="Normal"/>
        <w:jc w:val="both"/>
        <w:rPr>
          <w:rFonts w:ascii="Calibri" w:hAnsi="Calibri"/>
          <w:sz w:val="22"/>
          <w:szCs w:val="22"/>
        </w:rPr>
      </w:pPr>
      <w:r>
        <w:rPr>
          <w:rFonts w:ascii="Calibri" w:hAnsi="Calibri"/>
          <w:sz w:val="22"/>
          <w:szCs w:val="22"/>
        </w:rPr>
      </w:r>
    </w:p>
    <w:p>
      <w:pPr>
        <w:pStyle w:val="Normal"/>
        <w:tabs>
          <w:tab w:val="clear" w:pos="709"/>
          <w:tab w:val="left" w:pos="345" w:leader="none"/>
        </w:tabs>
        <w:jc w:val="both"/>
        <w:rPr>
          <w:b/>
          <w:b/>
          <w:bCs/>
        </w:rPr>
      </w:pPr>
      <w:r>
        <w:rPr>
          <w:rFonts w:ascii="Calibri" w:hAnsi="Calibri"/>
          <w:b/>
          <w:bCs/>
          <w:sz w:val="22"/>
          <w:szCs w:val="22"/>
        </w:rPr>
        <w:t>7)</w:t>
        <w:tab/>
        <w:t>Subgroups</w:t>
      </w:r>
    </w:p>
    <w:p>
      <w:pPr>
        <w:pStyle w:val="Normal"/>
        <w:jc w:val="both"/>
        <w:rPr>
          <w:rFonts w:ascii="Calibri" w:hAnsi="Calibri"/>
          <w:sz w:val="22"/>
          <w:szCs w:val="22"/>
        </w:rPr>
      </w:pPr>
      <w:r>
        <w:rPr>
          <w:rFonts w:ascii="Calibri" w:hAnsi="Calibri"/>
          <w:sz w:val="22"/>
          <w:szCs w:val="22"/>
        </w:rPr>
      </w:r>
    </w:p>
    <w:p>
      <w:pPr>
        <w:pStyle w:val="Normal"/>
        <w:widowControl/>
        <w:bidi w:val="0"/>
        <w:ind w:left="397" w:right="0" w:hanging="0"/>
        <w:jc w:val="both"/>
        <w:rPr>
          <w:rFonts w:ascii="Calibri" w:hAnsi="Calibri"/>
          <w:b/>
          <w:b/>
          <w:bCs/>
          <w:color w:val="222222"/>
        </w:rPr>
      </w:pPr>
      <w:r>
        <w:rPr>
          <w:rFonts w:ascii="Calibri" w:hAnsi="Calibri"/>
          <w:b/>
          <w:bCs/>
          <w:color w:val="222222"/>
          <w:sz w:val="22"/>
          <w:szCs w:val="22"/>
        </w:rPr>
        <w:t xml:space="preserve">Active Travel  - </w:t>
      </w:r>
      <w:r>
        <w:rPr>
          <w:rFonts w:ascii="Calibri" w:hAnsi="Calibri"/>
          <w:b w:val="false"/>
          <w:bCs w:val="false"/>
          <w:color w:val="222222"/>
          <w:sz w:val="22"/>
          <w:szCs w:val="22"/>
        </w:rPr>
        <w:t xml:space="preserve">Di gave an outline about their first successful meeting and the next steps.  Clr Thomson has offered to meet and discuss the Active Travel plans for Stirling.  The next steps will be to find out who can help and where to look for funding.  A mind map has been created with ideas and comments about what issues and hopes people have for Active Travel relating to Riverside.  </w:t>
      </w:r>
    </w:p>
    <w:p>
      <w:pPr>
        <w:pStyle w:val="Normal"/>
        <w:widowControl/>
        <w:bidi w:val="0"/>
        <w:ind w:left="397" w:right="0" w:hanging="0"/>
        <w:jc w:val="both"/>
        <w:rPr>
          <w:rFonts w:ascii="Calibri" w:hAnsi="Calibri"/>
          <w:b/>
          <w:b/>
          <w:bCs/>
          <w:color w:val="222222"/>
        </w:rPr>
      </w:pPr>
      <w:r>
        <w:rPr>
          <w:rFonts w:ascii="Calibri" w:hAnsi="Calibri"/>
          <w:b w:val="false"/>
          <w:bCs w:val="false"/>
          <w:color w:val="222222"/>
          <w:sz w:val="22"/>
          <w:szCs w:val="22"/>
        </w:rPr>
        <w:t>(20’s Plenty along Forthside Way was suggested)</w:t>
      </w:r>
    </w:p>
    <w:p>
      <w:pPr>
        <w:pStyle w:val="Normal"/>
        <w:widowControl/>
        <w:bidi w:val="0"/>
        <w:ind w:left="397" w:right="0" w:hanging="0"/>
        <w:jc w:val="both"/>
        <w:rPr>
          <w:rFonts w:ascii="Calibri" w:hAnsi="Calibri"/>
          <w:b/>
          <w:b/>
          <w:bCs/>
          <w:color w:val="222222"/>
        </w:rPr>
      </w:pPr>
      <w:r>
        <w:rPr>
          <w:rFonts w:ascii="Calibri" w:hAnsi="Calibri"/>
          <w:b w:val="false"/>
          <w:bCs w:val="false"/>
          <w:color w:val="222222"/>
          <w:sz w:val="22"/>
          <w:szCs w:val="22"/>
        </w:rPr>
        <w:t>The 2</w:t>
      </w:r>
      <w:r>
        <w:rPr>
          <w:rFonts w:ascii="Calibri" w:hAnsi="Calibri"/>
          <w:b w:val="false"/>
          <w:bCs w:val="false"/>
          <w:color w:val="222222"/>
          <w:sz w:val="22"/>
          <w:szCs w:val="22"/>
          <w:vertAlign w:val="superscript"/>
        </w:rPr>
        <w:t>nd</w:t>
      </w:r>
      <w:r>
        <w:rPr>
          <w:rFonts w:ascii="Calibri" w:hAnsi="Calibri"/>
          <w:b w:val="false"/>
          <w:bCs w:val="false"/>
          <w:color w:val="222222"/>
          <w:sz w:val="22"/>
          <w:szCs w:val="22"/>
        </w:rPr>
        <w:t xml:space="preserve"> Stage will be to host an active Travel consultation open day in the spring.</w:t>
      </w:r>
    </w:p>
    <w:p>
      <w:pPr>
        <w:pStyle w:val="Normal"/>
        <w:widowControl/>
        <w:bidi w:val="0"/>
        <w:ind w:left="397" w:right="0" w:hanging="0"/>
        <w:jc w:val="both"/>
        <w:rPr>
          <w:rFonts w:ascii="Calibri" w:hAnsi="Calibri"/>
          <w:b/>
          <w:b/>
          <w:bCs/>
          <w:color w:val="222222"/>
        </w:rPr>
      </w:pPr>
      <w:r>
        <w:rPr>
          <w:rFonts w:ascii="Calibri" w:hAnsi="Calibri"/>
          <w:b w:val="false"/>
          <w:bCs w:val="false"/>
          <w:color w:val="222222"/>
          <w:sz w:val="22"/>
          <w:szCs w:val="22"/>
        </w:rPr>
        <w:t>24</w:t>
      </w:r>
      <w:r>
        <w:rPr>
          <w:rFonts w:ascii="Calibri" w:hAnsi="Calibri"/>
          <w:b w:val="false"/>
          <w:bCs w:val="false"/>
          <w:color w:val="222222"/>
          <w:sz w:val="22"/>
          <w:szCs w:val="22"/>
          <w:vertAlign w:val="superscript"/>
        </w:rPr>
        <w:t>th</w:t>
      </w:r>
      <w:r>
        <w:rPr>
          <w:rFonts w:ascii="Calibri" w:hAnsi="Calibri"/>
          <w:b w:val="false"/>
          <w:bCs w:val="false"/>
          <w:color w:val="222222"/>
          <w:sz w:val="22"/>
          <w:szCs w:val="22"/>
        </w:rPr>
        <w:t xml:space="preserve"> September is the proposed date for the next meeting of this sub group.</w:t>
      </w:r>
    </w:p>
    <w:p>
      <w:pPr>
        <w:pStyle w:val="Normal"/>
        <w:widowControl/>
        <w:bidi w:val="0"/>
        <w:ind w:left="397" w:right="0" w:hanging="0"/>
        <w:jc w:val="both"/>
        <w:rPr>
          <w:b w:val="false"/>
          <w:b w:val="false"/>
          <w:bCs w:val="false"/>
          <w:sz w:val="22"/>
          <w:szCs w:val="22"/>
        </w:rPr>
      </w:pPr>
      <w:r>
        <w:rPr>
          <w:b w:val="false"/>
          <w:bCs w:val="false"/>
          <w:sz w:val="22"/>
          <w:szCs w:val="22"/>
        </w:rPr>
      </w:r>
    </w:p>
    <w:p>
      <w:pPr>
        <w:pStyle w:val="Normal"/>
        <w:widowControl/>
        <w:bidi w:val="0"/>
        <w:ind w:left="397" w:right="0" w:hanging="0"/>
        <w:jc w:val="both"/>
        <w:rPr>
          <w:rFonts w:ascii="Calibri" w:hAnsi="Calibri"/>
          <w:b/>
          <w:b/>
          <w:bCs/>
          <w:color w:val="222222"/>
        </w:rPr>
      </w:pPr>
      <w:r>
        <w:rPr>
          <w:rFonts w:ascii="Calibri" w:hAnsi="Calibri"/>
          <w:b/>
          <w:bCs/>
          <w:color w:val="222222"/>
          <w:sz w:val="22"/>
          <w:szCs w:val="22"/>
        </w:rPr>
        <w:t>Shiphaugh Centenary</w:t>
      </w:r>
      <w:r>
        <w:rPr>
          <w:rFonts w:ascii="Calibri" w:hAnsi="Calibri"/>
          <w:b w:val="false"/>
          <w:bCs w:val="false"/>
          <w:color w:val="222222"/>
          <w:sz w:val="22"/>
          <w:szCs w:val="22"/>
        </w:rPr>
        <w:t xml:space="preserve"> – Sue has been getting in touch with relevant people to see if there is a council plan to  mark this occasion. </w:t>
      </w:r>
    </w:p>
    <w:p>
      <w:pPr>
        <w:pStyle w:val="Normal"/>
        <w:widowControl/>
        <w:bidi w:val="0"/>
        <w:ind w:left="397" w:right="0" w:hanging="0"/>
        <w:jc w:val="both"/>
        <w:rPr>
          <w:b w:val="false"/>
          <w:b w:val="false"/>
          <w:bCs w:val="false"/>
          <w:sz w:val="22"/>
          <w:szCs w:val="22"/>
        </w:rPr>
      </w:pPr>
      <w:r>
        <w:rPr>
          <w:b w:val="false"/>
          <w:bCs w:val="false"/>
          <w:sz w:val="22"/>
          <w:szCs w:val="22"/>
        </w:rPr>
      </w:r>
    </w:p>
    <w:p>
      <w:pPr>
        <w:pStyle w:val="Normal"/>
        <w:widowControl/>
        <w:bidi w:val="0"/>
        <w:ind w:left="397" w:right="0" w:hanging="0"/>
        <w:jc w:val="both"/>
        <w:rPr>
          <w:rFonts w:ascii="Calibri" w:hAnsi="Calibri"/>
          <w:b/>
          <w:b/>
          <w:bCs/>
          <w:color w:val="222222"/>
        </w:rPr>
      </w:pPr>
      <w:r>
        <w:rPr>
          <w:rFonts w:ascii="Calibri" w:hAnsi="Calibri"/>
          <w:b/>
          <w:bCs/>
          <w:color w:val="222222"/>
          <w:sz w:val="22"/>
          <w:szCs w:val="22"/>
        </w:rPr>
        <w:t>Christmas Party</w:t>
      </w:r>
      <w:r>
        <w:rPr>
          <w:rFonts w:ascii="Calibri" w:hAnsi="Calibri"/>
          <w:b w:val="false"/>
          <w:bCs w:val="false"/>
          <w:color w:val="222222"/>
          <w:sz w:val="22"/>
          <w:szCs w:val="22"/>
        </w:rPr>
        <w:t xml:space="preserve"> – Isabella has been organising the Christmas Party which will be held on the 6</w:t>
      </w:r>
      <w:r>
        <w:rPr>
          <w:rFonts w:ascii="Calibri" w:hAnsi="Calibri"/>
          <w:b w:val="false"/>
          <w:bCs w:val="false"/>
          <w:color w:val="222222"/>
          <w:sz w:val="22"/>
          <w:szCs w:val="22"/>
          <w:vertAlign w:val="superscript"/>
        </w:rPr>
        <w:t>th</w:t>
      </w:r>
      <w:r>
        <w:rPr>
          <w:rFonts w:ascii="Calibri" w:hAnsi="Calibri"/>
          <w:b w:val="false"/>
          <w:bCs w:val="false"/>
          <w:color w:val="222222"/>
          <w:sz w:val="22"/>
          <w:szCs w:val="22"/>
        </w:rPr>
        <w:t xml:space="preserve"> December at the Green Lounge.  Members of the Community Council will be serving the guests.  It is costed at £9.50 per person and it has been approved to apply for £400 in additional funds from the Community Pride Fund.</w:t>
      </w:r>
    </w:p>
    <w:p>
      <w:pPr>
        <w:pStyle w:val="Normal"/>
        <w:widowControl/>
        <w:bidi w:val="0"/>
        <w:ind w:left="397" w:right="0" w:hanging="0"/>
        <w:jc w:val="both"/>
        <w:rPr>
          <w:b w:val="false"/>
          <w:b w:val="false"/>
          <w:bCs w:val="false"/>
          <w:sz w:val="22"/>
          <w:szCs w:val="22"/>
        </w:rPr>
      </w:pPr>
      <w:r>
        <w:rPr>
          <w:b w:val="false"/>
          <w:bCs w:val="false"/>
          <w:sz w:val="22"/>
          <w:szCs w:val="22"/>
        </w:rPr>
      </w:r>
    </w:p>
    <w:p>
      <w:pPr>
        <w:pStyle w:val="Normal"/>
        <w:widowControl/>
        <w:bidi w:val="0"/>
        <w:ind w:left="397" w:right="0" w:hanging="0"/>
        <w:jc w:val="both"/>
        <w:rPr>
          <w:rFonts w:ascii="Calibri" w:hAnsi="Calibri"/>
          <w:b/>
          <w:b/>
          <w:bCs/>
          <w:color w:val="222222"/>
        </w:rPr>
      </w:pPr>
      <w:r>
        <w:rPr>
          <w:rFonts w:ascii="Calibri" w:hAnsi="Calibri"/>
          <w:b/>
          <w:bCs/>
          <w:color w:val="222222"/>
          <w:sz w:val="22"/>
          <w:szCs w:val="22"/>
        </w:rPr>
        <w:t>Communications</w:t>
      </w:r>
      <w:r>
        <w:rPr>
          <w:rFonts w:ascii="Calibri" w:hAnsi="Calibri"/>
          <w:b w:val="false"/>
          <w:bCs w:val="false"/>
          <w:color w:val="222222"/>
          <w:sz w:val="22"/>
          <w:szCs w:val="22"/>
        </w:rPr>
        <w:t xml:space="preserve"> – The website will be live from the 1</w:t>
      </w:r>
      <w:r>
        <w:rPr>
          <w:rFonts w:ascii="Calibri" w:hAnsi="Calibri"/>
          <w:b w:val="false"/>
          <w:bCs w:val="false"/>
          <w:color w:val="222222"/>
          <w:sz w:val="22"/>
          <w:szCs w:val="22"/>
          <w:vertAlign w:val="superscript"/>
        </w:rPr>
        <w:t>st</w:t>
      </w:r>
      <w:r>
        <w:rPr>
          <w:rFonts w:ascii="Calibri" w:hAnsi="Calibri"/>
          <w:b w:val="false"/>
          <w:bCs w:val="false"/>
          <w:color w:val="222222"/>
          <w:sz w:val="22"/>
          <w:szCs w:val="22"/>
        </w:rPr>
        <w:t xml:space="preserve"> September 2019.  Focus is still being made on how balancing digital v’s non-digital communication.    </w:t>
      </w:r>
    </w:p>
    <w:p>
      <w:pPr>
        <w:pStyle w:val="Normal"/>
        <w:widowControl/>
        <w:bidi w:val="0"/>
        <w:ind w:left="397" w:right="0" w:hanging="0"/>
        <w:jc w:val="both"/>
        <w:rPr>
          <w:b w:val="false"/>
          <w:b w:val="false"/>
          <w:bCs w:val="false"/>
          <w:sz w:val="22"/>
          <w:szCs w:val="22"/>
        </w:rPr>
      </w:pPr>
      <w:r>
        <w:rPr>
          <w:b w:val="false"/>
          <w:bCs w:val="false"/>
          <w:sz w:val="22"/>
          <w:szCs w:val="22"/>
        </w:rPr>
      </w:r>
    </w:p>
    <w:p>
      <w:pPr>
        <w:pStyle w:val="Normal"/>
        <w:widowControl/>
        <w:bidi w:val="0"/>
        <w:ind w:left="397" w:right="0" w:hanging="0"/>
        <w:jc w:val="both"/>
        <w:rPr/>
      </w:pPr>
      <w:r>
        <w:rPr>
          <w:rFonts w:ascii="Calibri" w:hAnsi="Calibri"/>
          <w:b/>
          <w:bCs/>
          <w:color w:val="222222"/>
          <w:sz w:val="22"/>
          <w:szCs w:val="22"/>
        </w:rPr>
        <w:t>Intergenerational</w:t>
      </w:r>
      <w:r>
        <w:rPr>
          <w:rFonts w:ascii="Calibri" w:hAnsi="Calibri"/>
          <w:b w:val="false"/>
          <w:bCs w:val="false"/>
          <w:color w:val="222222"/>
          <w:sz w:val="22"/>
          <w:szCs w:val="22"/>
        </w:rPr>
        <w:t xml:space="preserve"> – This is not a group yet but is something the CC is committed to develop and members are wanted.  Phil will also be attending a conference later in the month.  An invitation was extended by the Over 60’s group for Phil to join them on the 11</w:t>
      </w:r>
      <w:r>
        <w:rPr>
          <w:rFonts w:ascii="Calibri" w:hAnsi="Calibri"/>
          <w:b w:val="false"/>
          <w:bCs w:val="false"/>
          <w:color w:val="222222"/>
          <w:sz w:val="22"/>
          <w:szCs w:val="22"/>
          <w:vertAlign w:val="superscript"/>
        </w:rPr>
        <w:t>th</w:t>
      </w:r>
      <w:r>
        <w:rPr>
          <w:rFonts w:ascii="Calibri" w:hAnsi="Calibri"/>
          <w:b w:val="false"/>
          <w:bCs w:val="false"/>
          <w:color w:val="222222"/>
          <w:sz w:val="22"/>
          <w:szCs w:val="22"/>
        </w:rPr>
        <w:t xml:space="preserve"> September.</w:t>
      </w:r>
    </w:p>
    <w:p>
      <w:pPr>
        <w:pStyle w:val="Normal"/>
        <w:widowControl/>
        <w:bidi w:val="0"/>
        <w:ind w:left="397" w:right="0" w:hanging="0"/>
        <w:jc w:val="both"/>
        <w:rPr>
          <w:b w:val="false"/>
          <w:b w:val="false"/>
          <w:bCs w:val="false"/>
          <w:sz w:val="22"/>
          <w:szCs w:val="22"/>
        </w:rPr>
      </w:pPr>
      <w:r>
        <w:rPr>
          <w:b w:val="false"/>
          <w:bCs w:val="false"/>
          <w:sz w:val="22"/>
          <w:szCs w:val="22"/>
        </w:rPr>
      </w:r>
    </w:p>
    <w:p>
      <w:pPr>
        <w:pStyle w:val="Normal"/>
        <w:widowControl/>
        <w:bidi w:val="0"/>
        <w:ind w:left="397" w:right="0" w:hanging="0"/>
        <w:jc w:val="both"/>
        <w:rPr/>
      </w:pPr>
      <w:r>
        <w:rPr>
          <w:rFonts w:ascii="Calibri" w:hAnsi="Calibri"/>
          <w:b/>
          <w:bCs/>
          <w:color w:val="222222"/>
          <w:sz w:val="22"/>
          <w:szCs w:val="22"/>
        </w:rPr>
        <w:t>On The River</w:t>
      </w:r>
      <w:r>
        <w:rPr>
          <w:rFonts w:ascii="Calibri" w:hAnsi="Calibri"/>
          <w:b w:val="false"/>
          <w:bCs w:val="false"/>
          <w:color w:val="222222"/>
          <w:sz w:val="22"/>
          <w:szCs w:val="22"/>
        </w:rPr>
        <w:t xml:space="preserve"> – Fiona gave an outline about their first successful meeting.  The next step will be to try and answer some of the questions that arose surrounding the Pontoon, eg what was the vision for it and some practical operational issues.</w:t>
      </w:r>
    </w:p>
    <w:p>
      <w:pPr>
        <w:pStyle w:val="Normal"/>
        <w:widowControl/>
        <w:bidi w:val="0"/>
        <w:ind w:left="397" w:right="0" w:hanging="0"/>
        <w:jc w:val="both"/>
        <w:rPr>
          <w:b w:val="false"/>
          <w:b w:val="false"/>
          <w:bCs w:val="false"/>
          <w:sz w:val="22"/>
          <w:szCs w:val="22"/>
        </w:rPr>
      </w:pPr>
      <w:r>
        <w:rPr>
          <w:b w:val="false"/>
          <w:bCs w:val="false"/>
          <w:sz w:val="22"/>
          <w:szCs w:val="22"/>
        </w:rPr>
      </w:r>
    </w:p>
    <w:p>
      <w:pPr>
        <w:pStyle w:val="Normal"/>
        <w:widowControl/>
        <w:bidi w:val="0"/>
        <w:ind w:left="397" w:right="0" w:hanging="0"/>
        <w:jc w:val="both"/>
        <w:rPr>
          <w:rFonts w:ascii="Calibri" w:hAnsi="Calibri"/>
          <w:b/>
          <w:b/>
          <w:bCs/>
          <w:color w:val="222222"/>
        </w:rPr>
      </w:pPr>
      <w:r>
        <w:rPr>
          <w:rFonts w:ascii="Calibri" w:hAnsi="Calibri"/>
          <w:b/>
          <w:bCs/>
          <w:color w:val="222222"/>
          <w:sz w:val="22"/>
          <w:szCs w:val="22"/>
        </w:rPr>
        <w:t>Riverside Quay</w:t>
      </w:r>
      <w:r>
        <w:rPr>
          <w:rFonts w:ascii="Calibri" w:hAnsi="Calibri"/>
          <w:b w:val="false"/>
          <w:bCs w:val="false"/>
          <w:color w:val="222222"/>
          <w:sz w:val="22"/>
          <w:szCs w:val="22"/>
        </w:rPr>
        <w:t xml:space="preserve"> – Joan plans to meet with interested parties regarding the next step and find out what the mechanism is to appeal and to discuss what we want as a result of any action we take.</w:t>
      </w:r>
    </w:p>
    <w:p>
      <w:pPr>
        <w:pStyle w:val="Normal"/>
        <w:jc w:val="both"/>
        <w:rPr>
          <w:b w:val="false"/>
          <w:b w:val="false"/>
          <w:bCs w:val="false"/>
          <w:sz w:val="22"/>
          <w:szCs w:val="22"/>
        </w:rPr>
      </w:pPr>
      <w:r>
        <w:rPr>
          <w:b w:val="false"/>
          <w:bCs w:val="false"/>
          <w:sz w:val="22"/>
          <w:szCs w:val="22"/>
        </w:rPr>
      </w:r>
    </w:p>
    <w:p>
      <w:pPr>
        <w:pStyle w:val="Normal"/>
        <w:tabs>
          <w:tab w:val="clear" w:pos="709"/>
          <w:tab w:val="left" w:pos="345" w:leader="none"/>
        </w:tabs>
        <w:jc w:val="both"/>
        <w:rPr>
          <w:rFonts w:ascii="Calibri" w:hAnsi="Calibri"/>
          <w:b/>
          <w:b/>
          <w:bCs/>
          <w:color w:val="222222"/>
        </w:rPr>
      </w:pPr>
      <w:r>
        <w:rPr>
          <w:rFonts w:ascii="Calibri" w:hAnsi="Calibri"/>
          <w:b w:val="false"/>
          <w:bCs w:val="false"/>
          <w:color w:val="222222"/>
          <w:sz w:val="22"/>
          <w:szCs w:val="22"/>
        </w:rPr>
        <w:t>8)</w:t>
        <w:tab/>
      </w:r>
      <w:r>
        <w:rPr>
          <w:rFonts w:ascii="Calibri" w:hAnsi="Calibri"/>
          <w:b/>
          <w:bCs/>
          <w:color w:val="222222"/>
          <w:sz w:val="22"/>
          <w:szCs w:val="22"/>
        </w:rPr>
        <w:t>Forthside Way</w:t>
      </w:r>
      <w:r>
        <w:rPr>
          <w:rFonts w:ascii="Calibri" w:hAnsi="Calibri"/>
          <w:b w:val="false"/>
          <w:bCs w:val="false"/>
          <w:color w:val="222222"/>
          <w:sz w:val="22"/>
          <w:szCs w:val="22"/>
        </w:rPr>
        <w:t xml:space="preserve"> – The CC was alerted to activity on the vacant space next to Riverside Quay a few hours before the CC meeting.  This caused immediate concern as in June the was confirmation that there was planing permission on the site for two further buildings but there was no builder interested.  A member of the community spoke about their concerns and reported that the road and pavement had been damaged and trees pulled down.  This was felt to be unsafe and potentially unauthorised.</w:t>
      </w:r>
    </w:p>
    <w:p>
      <w:pPr>
        <w:pStyle w:val="Normal"/>
        <w:jc w:val="both"/>
        <w:rPr>
          <w:b w:val="false"/>
          <w:b w:val="false"/>
          <w:bCs w:val="false"/>
          <w:sz w:val="22"/>
          <w:szCs w:val="22"/>
        </w:rPr>
      </w:pPr>
      <w:r>
        <w:rPr>
          <w:b w:val="false"/>
          <w:bCs w:val="false"/>
          <w:sz w:val="22"/>
          <w:szCs w:val="22"/>
        </w:rPr>
      </w:r>
    </w:p>
    <w:p>
      <w:pPr>
        <w:pStyle w:val="Normal"/>
        <w:jc w:val="both"/>
        <w:rPr>
          <w:rFonts w:ascii="Calibri" w:hAnsi="Calibri"/>
          <w:b/>
          <w:b/>
          <w:bCs/>
          <w:color w:val="222222"/>
        </w:rPr>
      </w:pPr>
      <w:r>
        <w:rPr>
          <w:rFonts w:ascii="Calibri" w:hAnsi="Calibri"/>
          <w:b w:val="false"/>
          <w:bCs w:val="false"/>
          <w:color w:val="222222"/>
          <w:sz w:val="22"/>
          <w:szCs w:val="22"/>
        </w:rPr>
        <w:t>At this point the CC had been in touch with the Council and the Councillors are have requested further information about this development. The CC stated that it’s intention was to find out as much information as possible.</w:t>
      </w:r>
    </w:p>
    <w:p>
      <w:pPr>
        <w:pStyle w:val="Normal"/>
        <w:jc w:val="both"/>
        <w:rPr>
          <w:b w:val="false"/>
          <w:b w:val="false"/>
          <w:bCs w:val="false"/>
          <w:sz w:val="22"/>
          <w:szCs w:val="22"/>
        </w:rPr>
      </w:pPr>
      <w:r>
        <w:rPr>
          <w:b w:val="false"/>
          <w:bCs w:val="false"/>
          <w:sz w:val="22"/>
          <w:szCs w:val="22"/>
        </w:rPr>
      </w:r>
    </w:p>
    <w:p>
      <w:pPr>
        <w:pStyle w:val="Normal"/>
        <w:jc w:val="both"/>
        <w:rPr>
          <w:rFonts w:ascii="Calibri" w:hAnsi="Calibri"/>
          <w:b/>
          <w:b/>
          <w:bCs/>
          <w:i/>
          <w:i/>
          <w:iCs/>
          <w:color w:val="222222"/>
        </w:rPr>
      </w:pPr>
      <w:r>
        <w:rPr>
          <w:rFonts w:ascii="Calibri" w:hAnsi="Calibri"/>
          <w:b w:val="false"/>
          <w:bCs w:val="false"/>
          <w:i/>
          <w:iCs/>
          <w:color w:val="222222"/>
          <w:sz w:val="22"/>
          <w:szCs w:val="22"/>
        </w:rPr>
        <w:t>It should be noted that no councillors were in attendance.</w:t>
      </w:r>
    </w:p>
    <w:p>
      <w:pPr>
        <w:pStyle w:val="Normal"/>
        <w:jc w:val="both"/>
        <w:rPr>
          <w:rFonts w:ascii="Calibri" w:hAnsi="Calibri"/>
        </w:rPr>
      </w:pPr>
      <w:r>
        <w:rPr>
          <w:rFonts w:ascii="Calibri" w:hAnsi="Calibri"/>
        </w:rPr>
      </w:r>
    </w:p>
    <w:p>
      <w:pPr>
        <w:pStyle w:val="Normal"/>
        <w:tabs>
          <w:tab w:val="clear" w:pos="709"/>
          <w:tab w:val="left" w:pos="345" w:leader="none"/>
        </w:tabs>
        <w:jc w:val="both"/>
        <w:rPr/>
      </w:pPr>
      <w:r>
        <w:rPr>
          <w:rFonts w:ascii="Calibri" w:hAnsi="Calibri"/>
          <w:sz w:val="22"/>
          <w:szCs w:val="22"/>
        </w:rPr>
        <w:t>9)</w:t>
        <w:tab/>
        <w:t>Date of Next Meeting</w:t>
      </w:r>
    </w:p>
    <w:p>
      <w:pPr>
        <w:pStyle w:val="Normal"/>
        <w:jc w:val="center"/>
        <w:rPr>
          <w:rFonts w:ascii="Calibri" w:hAnsi="Calibri"/>
        </w:rPr>
      </w:pPr>
      <w:r>
        <w:rPr>
          <w:rFonts w:ascii="Calibri" w:hAnsi="Calibri"/>
        </w:rPr>
      </w:r>
    </w:p>
    <w:p>
      <w:pPr>
        <w:pStyle w:val="Normal"/>
        <w:jc w:val="center"/>
        <w:rPr/>
      </w:pPr>
      <w:r>
        <w:rPr>
          <w:rFonts w:ascii="Calibri" w:hAnsi="Calibri"/>
          <w:position w:val="0"/>
          <w:sz w:val="22"/>
          <w:sz w:val="22"/>
          <w:szCs w:val="22"/>
          <w:vertAlign w:val="baseline"/>
        </w:rPr>
        <w:t>30</w:t>
      </w:r>
      <w:r>
        <w:rPr>
          <w:rFonts w:ascii="Calibri" w:hAnsi="Calibri"/>
          <w:sz w:val="22"/>
          <w:szCs w:val="22"/>
          <w:vertAlign w:val="superscript"/>
        </w:rPr>
        <w:t xml:space="preserve">th </w:t>
      </w:r>
      <w:r>
        <w:rPr>
          <w:rFonts w:ascii="Calibri" w:hAnsi="Calibri"/>
          <w:position w:val="0"/>
          <w:sz w:val="22"/>
          <w:sz w:val="22"/>
          <w:szCs w:val="22"/>
          <w:vertAlign w:val="baseline"/>
        </w:rPr>
        <w:t>October</w:t>
      </w:r>
      <w:r>
        <w:rPr>
          <w:rFonts w:ascii="Calibri" w:hAnsi="Calibri"/>
          <w:sz w:val="22"/>
          <w:szCs w:val="22"/>
        </w:rPr>
        <w:t>, 7.15pm at the Riverbank Centre</w:t>
      </w:r>
    </w:p>
    <w:p>
      <w:pPr>
        <w:pStyle w:val="Normal"/>
        <w:jc w:val="both"/>
        <w:rPr>
          <w:rFonts w:ascii="Calibri" w:hAnsi="Calibri"/>
          <w:sz w:val="22"/>
          <w:szCs w:val="22"/>
        </w:rPr>
      </w:pPr>
      <w:r>
        <w:rPr>
          <w:rFonts w:ascii="Calibri" w:hAnsi="Calibri"/>
          <w:sz w:val="22"/>
          <w:szCs w:val="22"/>
        </w:rPr>
      </w:r>
    </w:p>
    <w:p>
      <w:pPr>
        <w:pStyle w:val="Normal"/>
        <w:jc w:val="both"/>
        <w:rPr/>
      </w:pPr>
      <w:r>
        <w:rPr/>
      </w:r>
    </w:p>
    <w:sectPr>
      <w:type w:val="nextPage"/>
      <w:pgSz w:w="11906" w:h="16838"/>
      <w:pgMar w:left="1134" w:right="1127"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GB"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ascii="Calibri" w:hAnsi="Calibri"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ascii="Calibri" w:hAnsi="Calibri" w:cs="OpenSymbol"/>
      <w:b/>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sz w:val="22"/>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sz w:val="22"/>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ascii="Calibri" w:hAnsi="Calibri" w:cs="OpenSymbol"/>
      <w:sz w:val="22"/>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ascii="Calibri" w:hAnsi="Calibri" w:cs="OpenSymbol"/>
      <w:b/>
      <w:sz w:val="22"/>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name w:val="ListLabel 73"/>
    <w:qFormat/>
    <w:rPr>
      <w:rFonts w:ascii="Calibri" w:hAnsi="Calibri" w:cs="OpenSymbol"/>
      <w:sz w:val="22"/>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sz w:val="22"/>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Calibri" w:hAnsi="Calibri" w:cs="OpenSymbol"/>
      <w:sz w:val="22"/>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Calibri" w:hAnsi="Calibri" w:cs="OpenSymbol"/>
      <w:b/>
      <w:sz w:val="22"/>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Calibri" w:hAnsi="Calibri" w:cs="OpenSymbol"/>
      <w:sz w:val="22"/>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sz w:val="22"/>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Calibri" w:hAnsi="Calibri" w:cs="OpenSymbol"/>
      <w:sz w:val="22"/>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ascii="Calibri" w:hAnsi="Calibri" w:cs="OpenSymbol"/>
      <w:b/>
      <w:sz w:val="22"/>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ascii="Calibri" w:hAnsi="Calibri" w:cs="OpenSymbol"/>
      <w:sz w:val="22"/>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sz w:val="22"/>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ascii="Calibri" w:hAnsi="Calibri" w:cs="OpenSymbol"/>
      <w:sz w:val="22"/>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ascii="Calibri" w:hAnsi="Calibri" w:cs="OpenSymbol"/>
      <w:b/>
      <w:sz w:val="22"/>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InternetLink">
    <w:name w:val="Internet Link"/>
    <w:rPr>
      <w:color w:val="000080"/>
      <w:u w:val="single"/>
      <w:lang w:val="zxx" w:eastAsia="zxx" w:bidi="zxx"/>
    </w:rPr>
  </w:style>
  <w:style w:type="character" w:styleId="ListLabel181">
    <w:name w:val="ListLabel 181"/>
    <w:qFormat/>
    <w:rPr>
      <w:rFonts w:ascii="Calibri" w:hAnsi="Calibri" w:cs="OpenSymbol"/>
      <w:sz w:val="22"/>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sz w:val="22"/>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ascii="Calibri" w:hAnsi="Calibri" w:cs="OpenSymbol"/>
      <w:sz w:val="22"/>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ascii="Calibri" w:hAnsi="Calibri" w:cs="OpenSymbol"/>
      <w:b/>
      <w:sz w:val="22"/>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Quotations">
    <w:name w:val="Quotations"/>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Application>LibreOffice/6.1.1.2$Windows_X86_64 LibreOffice_project/5d19a1bfa650b796764388cd8b33a5af1f5baa1b</Application>
  <Pages>2</Pages>
  <Words>806</Words>
  <Characters>3984</Characters>
  <CharactersWithSpaces>4789</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2019-08-28T08:43:00Z</dcterms:created>
  <dc:creator>Joan Murphy</dc:creator>
  <dc:description/>
  <dc:language>en-GB</dc:language>
  <cp:lastModifiedBy/>
  <cp:lastPrinted>2019-09-25T15:39:53Z</cp:lastPrinted>
  <dcterms:modified xsi:type="dcterms:W3CDTF">2019-09-25T15:55:01Z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